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71" w:rsidRPr="00CF36AA" w:rsidRDefault="00E92571" w:rsidP="00E92571">
      <w:pPr>
        <w:rPr>
          <w:rFonts w:ascii="华文楷体" w:eastAsia="华文楷体" w:hAnsi="华文楷体"/>
          <w:sz w:val="32"/>
          <w:szCs w:val="32"/>
        </w:rPr>
      </w:pPr>
      <w:r w:rsidRPr="00CF36AA">
        <w:rPr>
          <w:rFonts w:ascii="华文楷体" w:eastAsia="华文楷体" w:hAnsi="华文楷体" w:hint="eastAsia"/>
          <w:b/>
          <w:sz w:val="32"/>
          <w:szCs w:val="32"/>
        </w:rPr>
        <w:t>陕西省环境保护厅例行新闻发布会</w:t>
      </w:r>
      <w:r w:rsidR="00CF36AA">
        <w:rPr>
          <w:rFonts w:ascii="华文楷体" w:eastAsia="华文楷体" w:hAnsi="华文楷体" w:hint="eastAsia"/>
          <w:b/>
          <w:sz w:val="32"/>
          <w:szCs w:val="32"/>
        </w:rPr>
        <w:t>材料</w:t>
      </w:r>
    </w:p>
    <w:p w:rsidR="00E92571" w:rsidRDefault="00E92571" w:rsidP="00FC10DB">
      <w:pPr>
        <w:jc w:val="center"/>
        <w:rPr>
          <w:b/>
          <w:sz w:val="36"/>
          <w:szCs w:val="36"/>
        </w:rPr>
      </w:pPr>
    </w:p>
    <w:p w:rsidR="00E92571" w:rsidRPr="00CF36AA" w:rsidRDefault="00E92571" w:rsidP="00CB405D">
      <w:pPr>
        <w:jc w:val="center"/>
        <w:rPr>
          <w:rFonts w:ascii="华文中宋" w:eastAsia="华文中宋" w:hAnsi="华文中宋"/>
          <w:b/>
          <w:sz w:val="48"/>
          <w:szCs w:val="48"/>
        </w:rPr>
      </w:pPr>
      <w:r w:rsidRPr="00CF36AA">
        <w:rPr>
          <w:rFonts w:ascii="华文中宋" w:eastAsia="华文中宋" w:hAnsi="华文中宋" w:hint="eastAsia"/>
          <w:b/>
          <w:sz w:val="48"/>
          <w:szCs w:val="48"/>
        </w:rPr>
        <w:t>发</w:t>
      </w:r>
      <w:r w:rsidR="00CF36AA">
        <w:rPr>
          <w:rFonts w:ascii="华文中宋" w:eastAsia="华文中宋" w:hAnsi="华文中宋" w:hint="eastAsia"/>
          <w:b/>
          <w:sz w:val="48"/>
          <w:szCs w:val="48"/>
        </w:rPr>
        <w:t xml:space="preserve"> </w:t>
      </w:r>
      <w:r w:rsidRPr="00CF36AA">
        <w:rPr>
          <w:rFonts w:ascii="华文中宋" w:eastAsia="华文中宋" w:hAnsi="华文中宋" w:hint="eastAsia"/>
          <w:b/>
          <w:sz w:val="48"/>
          <w:szCs w:val="48"/>
        </w:rPr>
        <w:t>布</w:t>
      </w:r>
      <w:r w:rsidR="00CF36AA">
        <w:rPr>
          <w:rFonts w:ascii="华文中宋" w:eastAsia="华文中宋" w:hAnsi="华文中宋" w:hint="eastAsia"/>
          <w:b/>
          <w:sz w:val="48"/>
          <w:szCs w:val="48"/>
        </w:rPr>
        <w:t xml:space="preserve"> </w:t>
      </w:r>
      <w:r w:rsidRPr="00CF36AA">
        <w:rPr>
          <w:rFonts w:ascii="华文中宋" w:eastAsia="华文中宋" w:hAnsi="华文中宋" w:hint="eastAsia"/>
          <w:b/>
          <w:sz w:val="48"/>
          <w:szCs w:val="48"/>
        </w:rPr>
        <w:t>辞</w:t>
      </w:r>
    </w:p>
    <w:p w:rsidR="00E92571" w:rsidRPr="00CF36AA" w:rsidRDefault="00E92571" w:rsidP="00CB405D">
      <w:pPr>
        <w:jc w:val="center"/>
        <w:rPr>
          <w:rFonts w:ascii="楷体" w:eastAsia="楷体" w:hAnsi="楷体"/>
          <w:sz w:val="32"/>
          <w:szCs w:val="32"/>
        </w:rPr>
      </w:pPr>
      <w:r w:rsidRPr="00CF36AA">
        <w:rPr>
          <w:rFonts w:ascii="楷体" w:eastAsia="楷体" w:hAnsi="楷体" w:hint="eastAsia"/>
          <w:sz w:val="32"/>
          <w:szCs w:val="32"/>
        </w:rPr>
        <w:t>发布人：省环境保护</w:t>
      </w:r>
      <w:proofErr w:type="gramStart"/>
      <w:r w:rsidRPr="00CF36AA">
        <w:rPr>
          <w:rFonts w:ascii="楷体" w:eastAsia="楷体" w:hAnsi="楷体" w:hint="eastAsia"/>
          <w:sz w:val="32"/>
          <w:szCs w:val="32"/>
        </w:rPr>
        <w:t>厅污染</w:t>
      </w:r>
      <w:proofErr w:type="gramEnd"/>
      <w:r w:rsidRPr="00CF36AA">
        <w:rPr>
          <w:rFonts w:ascii="楷体" w:eastAsia="楷体" w:hAnsi="楷体" w:hint="eastAsia"/>
          <w:sz w:val="32"/>
          <w:szCs w:val="32"/>
        </w:rPr>
        <w:t xml:space="preserve">防治处处长  </w:t>
      </w:r>
      <w:proofErr w:type="gramStart"/>
      <w:r w:rsidRPr="00CF36AA">
        <w:rPr>
          <w:rFonts w:ascii="楷体" w:eastAsia="楷体" w:hAnsi="楷体" w:hint="eastAsia"/>
          <w:sz w:val="32"/>
          <w:szCs w:val="32"/>
        </w:rPr>
        <w:t>刘旗龙</w:t>
      </w:r>
      <w:proofErr w:type="gramEnd"/>
    </w:p>
    <w:p w:rsidR="00E92571" w:rsidRPr="00CF36AA" w:rsidRDefault="00E92571" w:rsidP="00CB405D">
      <w:pPr>
        <w:jc w:val="center"/>
        <w:rPr>
          <w:rFonts w:ascii="楷体" w:eastAsia="楷体" w:hAnsi="楷体"/>
          <w:sz w:val="32"/>
          <w:szCs w:val="32"/>
        </w:rPr>
      </w:pPr>
      <w:r w:rsidRPr="00CF36AA">
        <w:rPr>
          <w:rFonts w:ascii="楷体" w:eastAsia="楷体" w:hAnsi="楷体" w:hint="eastAsia"/>
          <w:sz w:val="32"/>
          <w:szCs w:val="32"/>
        </w:rPr>
        <w:t>（2017年8月30日）</w:t>
      </w:r>
    </w:p>
    <w:p w:rsidR="00E92571" w:rsidRDefault="00E92571" w:rsidP="00E92571">
      <w:pPr>
        <w:rPr>
          <w:rFonts w:ascii="仿宋" w:eastAsia="仿宋" w:hAnsi="仿宋"/>
          <w:sz w:val="32"/>
          <w:szCs w:val="32"/>
        </w:rPr>
      </w:pPr>
    </w:p>
    <w:p w:rsidR="00E92571" w:rsidRPr="0001030A" w:rsidRDefault="00E92571" w:rsidP="00CF36AA">
      <w:pPr>
        <w:spacing w:line="620" w:lineRule="exact"/>
        <w:rPr>
          <w:rFonts w:ascii="仿宋" w:eastAsia="仿宋" w:hAnsi="仿宋"/>
          <w:sz w:val="32"/>
          <w:szCs w:val="32"/>
        </w:rPr>
      </w:pPr>
      <w:r w:rsidRPr="0001030A">
        <w:rPr>
          <w:rFonts w:ascii="仿宋" w:eastAsia="仿宋" w:hAnsi="仿宋" w:hint="eastAsia"/>
          <w:sz w:val="32"/>
          <w:szCs w:val="32"/>
        </w:rPr>
        <w:t>新闻界的朋友们：</w:t>
      </w:r>
    </w:p>
    <w:p w:rsidR="00E92571" w:rsidRPr="0001030A" w:rsidRDefault="00E92571" w:rsidP="00CF36AA">
      <w:pPr>
        <w:spacing w:line="620" w:lineRule="exact"/>
        <w:ind w:firstLine="640"/>
        <w:rPr>
          <w:rFonts w:ascii="仿宋" w:eastAsia="仿宋" w:hAnsi="仿宋"/>
          <w:sz w:val="32"/>
          <w:szCs w:val="32"/>
        </w:rPr>
      </w:pPr>
      <w:r w:rsidRPr="0001030A">
        <w:rPr>
          <w:rFonts w:ascii="仿宋" w:eastAsia="仿宋" w:hAnsi="仿宋" w:hint="eastAsia"/>
          <w:sz w:val="32"/>
          <w:szCs w:val="32"/>
        </w:rPr>
        <w:t>大家好！今天新闻发布会的主要内容是发布</w:t>
      </w:r>
      <w:r w:rsidR="00F71C5D">
        <w:rPr>
          <w:rFonts w:ascii="仿宋" w:eastAsia="仿宋" w:hAnsi="仿宋" w:hint="eastAsia"/>
          <w:sz w:val="32"/>
          <w:szCs w:val="32"/>
        </w:rPr>
        <w:t>今年以来</w:t>
      </w:r>
      <w:r w:rsidRPr="0001030A">
        <w:rPr>
          <w:rFonts w:ascii="仿宋" w:eastAsia="仿宋" w:hAnsi="仿宋" w:hint="eastAsia"/>
          <w:sz w:val="32"/>
          <w:szCs w:val="32"/>
        </w:rPr>
        <w:t>全省水污染防治工作情况。</w:t>
      </w:r>
    </w:p>
    <w:p w:rsidR="00357A4B" w:rsidRPr="00357A4B" w:rsidRDefault="008E52DD" w:rsidP="00CF36AA">
      <w:pPr>
        <w:pStyle w:val="a3"/>
        <w:numPr>
          <w:ilvl w:val="0"/>
          <w:numId w:val="1"/>
        </w:numPr>
        <w:spacing w:line="620" w:lineRule="exact"/>
        <w:ind w:firstLineChars="0"/>
        <w:rPr>
          <w:rFonts w:ascii="黑体" w:eastAsia="黑体" w:hAnsi="黑体"/>
          <w:b/>
          <w:sz w:val="32"/>
          <w:szCs w:val="32"/>
        </w:rPr>
      </w:pPr>
      <w:r>
        <w:rPr>
          <w:rFonts w:ascii="黑体" w:eastAsia="黑体" w:hAnsi="黑体" w:hint="eastAsia"/>
          <w:b/>
          <w:sz w:val="32"/>
          <w:szCs w:val="32"/>
        </w:rPr>
        <w:t>全省</w:t>
      </w:r>
      <w:r w:rsidR="00357A4B" w:rsidRPr="00357A4B">
        <w:rPr>
          <w:rFonts w:ascii="黑体" w:eastAsia="黑体" w:hAnsi="黑体" w:hint="eastAsia"/>
          <w:b/>
          <w:sz w:val="32"/>
          <w:szCs w:val="32"/>
        </w:rPr>
        <w:t>水环境质量状况</w:t>
      </w:r>
    </w:p>
    <w:p w:rsidR="00357A4B" w:rsidRPr="008E52DD" w:rsidRDefault="00B359C9" w:rsidP="00CF36AA">
      <w:pPr>
        <w:spacing w:line="620" w:lineRule="exact"/>
        <w:ind w:firstLineChars="200" w:firstLine="640"/>
        <w:rPr>
          <w:rFonts w:ascii="仿宋" w:eastAsia="仿宋" w:hAnsi="仿宋"/>
          <w:sz w:val="32"/>
          <w:szCs w:val="32"/>
        </w:rPr>
      </w:pPr>
      <w:r w:rsidRPr="00B359C9">
        <w:rPr>
          <w:rFonts w:ascii="仿宋" w:eastAsia="仿宋" w:hAnsi="仿宋" w:hint="eastAsia"/>
          <w:sz w:val="32"/>
          <w:szCs w:val="32"/>
        </w:rPr>
        <w:t>陕西省以秦岭为界，</w:t>
      </w:r>
      <w:r w:rsidR="008975B8" w:rsidRPr="00B359C9">
        <w:rPr>
          <w:rFonts w:ascii="仿宋" w:eastAsia="仿宋" w:hAnsi="仿宋" w:hint="eastAsia"/>
          <w:sz w:val="32"/>
          <w:szCs w:val="32"/>
        </w:rPr>
        <w:t>南为长江流域，</w:t>
      </w:r>
      <w:r w:rsidRPr="00B359C9">
        <w:rPr>
          <w:rFonts w:ascii="仿宋" w:eastAsia="仿宋" w:hAnsi="仿宋" w:hint="eastAsia"/>
          <w:sz w:val="32"/>
          <w:szCs w:val="32"/>
        </w:rPr>
        <w:t>北为黄河流域。</w:t>
      </w:r>
      <w:r w:rsidR="008975B8">
        <w:rPr>
          <w:rFonts w:ascii="仿宋" w:eastAsia="仿宋" w:hAnsi="仿宋" w:hint="eastAsia"/>
          <w:sz w:val="32"/>
          <w:szCs w:val="32"/>
        </w:rPr>
        <w:t>长江流域内主要河流有汉江、丹江、嘉陵江等河流；黄河流域内主要河流有渭河、延河、无定河、北洛河、泾河。</w:t>
      </w:r>
      <w:r w:rsidR="00357A4B">
        <w:rPr>
          <w:rFonts w:ascii="仿宋" w:eastAsia="仿宋" w:hAnsi="仿宋" w:hint="eastAsia"/>
          <w:sz w:val="32"/>
          <w:szCs w:val="32"/>
        </w:rPr>
        <w:t>今年以来，</w:t>
      </w:r>
      <w:r w:rsidR="00357A4B" w:rsidRPr="00357A4B">
        <w:rPr>
          <w:rFonts w:ascii="仿宋" w:eastAsia="仿宋" w:hAnsi="仿宋" w:hint="eastAsia"/>
          <w:sz w:val="32"/>
          <w:szCs w:val="32"/>
        </w:rPr>
        <w:t>全省</w:t>
      </w:r>
      <w:r w:rsidR="00357A4B">
        <w:rPr>
          <w:rFonts w:ascii="仿宋" w:eastAsia="仿宋" w:hAnsi="仿宋" w:hint="eastAsia"/>
          <w:sz w:val="32"/>
          <w:szCs w:val="32"/>
        </w:rPr>
        <w:t>地表水</w:t>
      </w:r>
      <w:r w:rsidR="00357A4B" w:rsidRPr="00357A4B">
        <w:rPr>
          <w:rFonts w:ascii="仿宋" w:eastAsia="仿宋" w:hAnsi="仿宋" w:hint="eastAsia"/>
          <w:sz w:val="32"/>
          <w:szCs w:val="32"/>
        </w:rPr>
        <w:t>环境质量</w:t>
      </w:r>
      <w:r w:rsidR="00357A4B">
        <w:rPr>
          <w:rFonts w:ascii="仿宋" w:eastAsia="仿宋" w:hAnsi="仿宋" w:hint="eastAsia"/>
          <w:sz w:val="32"/>
          <w:szCs w:val="32"/>
        </w:rPr>
        <w:t>持续</w:t>
      </w:r>
      <w:r w:rsidR="00357A4B" w:rsidRPr="00357A4B">
        <w:rPr>
          <w:rFonts w:ascii="仿宋" w:eastAsia="仿宋" w:hAnsi="仿宋" w:hint="eastAsia"/>
          <w:sz w:val="32"/>
          <w:szCs w:val="32"/>
        </w:rPr>
        <w:t>改善，整体趋于稳定</w:t>
      </w:r>
      <w:r w:rsidR="00357A4B">
        <w:rPr>
          <w:rFonts w:ascii="仿宋" w:eastAsia="仿宋" w:hAnsi="仿宋" w:hint="eastAsia"/>
          <w:sz w:val="32"/>
          <w:szCs w:val="32"/>
        </w:rPr>
        <w:t>，</w:t>
      </w:r>
      <w:r w:rsidR="00EB2047" w:rsidRPr="00EB2047">
        <w:rPr>
          <w:rFonts w:ascii="仿宋" w:eastAsia="仿宋" w:hAnsi="仿宋" w:hint="eastAsia"/>
          <w:sz w:val="32"/>
          <w:szCs w:val="32"/>
        </w:rPr>
        <w:t>黑臭水体消除比例、</w:t>
      </w:r>
      <w:r w:rsidR="00357A4B" w:rsidRPr="00357A4B">
        <w:rPr>
          <w:rFonts w:ascii="仿宋" w:eastAsia="仿宋" w:hAnsi="仿宋" w:hint="eastAsia"/>
          <w:sz w:val="32"/>
          <w:szCs w:val="32"/>
        </w:rPr>
        <w:t>地下水点位水质级别稳定且极差比例</w:t>
      </w:r>
      <w:r w:rsidR="008C7AB8">
        <w:rPr>
          <w:rFonts w:ascii="仿宋" w:eastAsia="仿宋" w:hAnsi="仿宋" w:hint="eastAsia"/>
          <w:sz w:val="32"/>
          <w:szCs w:val="32"/>
        </w:rPr>
        <w:t>同比</w:t>
      </w:r>
      <w:r w:rsidR="008C7AB8">
        <w:rPr>
          <w:rFonts w:ascii="仿宋" w:eastAsia="仿宋" w:hAnsi="仿宋"/>
          <w:sz w:val="32"/>
          <w:szCs w:val="32"/>
        </w:rPr>
        <w:t>持平</w:t>
      </w:r>
      <w:r w:rsidR="00C447EA">
        <w:rPr>
          <w:rFonts w:ascii="仿宋" w:eastAsia="仿宋" w:hAnsi="仿宋"/>
          <w:sz w:val="32"/>
          <w:szCs w:val="32"/>
        </w:rPr>
        <w:t>，</w:t>
      </w:r>
      <w:r w:rsidR="00357A4B">
        <w:rPr>
          <w:rFonts w:ascii="仿宋" w:eastAsia="仿宋" w:hAnsi="仿宋" w:hint="eastAsia"/>
          <w:sz w:val="32"/>
          <w:szCs w:val="32"/>
        </w:rPr>
        <w:t>人民群众饮水安全得到有效保障</w:t>
      </w:r>
      <w:r w:rsidR="00357A4B" w:rsidRPr="00357A4B">
        <w:rPr>
          <w:rFonts w:ascii="仿宋" w:eastAsia="仿宋" w:hAnsi="仿宋" w:hint="eastAsia"/>
          <w:sz w:val="32"/>
          <w:szCs w:val="32"/>
        </w:rPr>
        <w:t>。</w:t>
      </w:r>
    </w:p>
    <w:p w:rsidR="00357A4B" w:rsidRDefault="00357A4B" w:rsidP="00CF36AA">
      <w:pPr>
        <w:spacing w:line="620" w:lineRule="exact"/>
        <w:ind w:firstLineChars="200" w:firstLine="643"/>
        <w:rPr>
          <w:rFonts w:ascii="仿宋" w:eastAsia="仿宋" w:hAnsi="仿宋"/>
          <w:sz w:val="32"/>
          <w:szCs w:val="32"/>
        </w:rPr>
      </w:pPr>
      <w:r w:rsidRPr="005A26A4">
        <w:rPr>
          <w:rFonts w:ascii="楷体" w:eastAsia="楷体" w:hAnsi="楷体" w:hint="eastAsia"/>
          <w:b/>
          <w:sz w:val="32"/>
          <w:szCs w:val="32"/>
        </w:rPr>
        <w:t>从主要河流水环境质量看：</w:t>
      </w:r>
      <w:r w:rsidR="00186051">
        <w:rPr>
          <w:rFonts w:ascii="仿宋" w:eastAsia="仿宋" w:hAnsi="仿宋" w:hint="eastAsia"/>
          <w:sz w:val="32"/>
          <w:szCs w:val="32"/>
        </w:rPr>
        <w:t>2017年</w:t>
      </w:r>
      <w:r w:rsidR="00186051" w:rsidRPr="00186051">
        <w:rPr>
          <w:rFonts w:ascii="仿宋" w:eastAsia="仿宋" w:hAnsi="仿宋" w:hint="eastAsia"/>
          <w:sz w:val="32"/>
          <w:szCs w:val="32"/>
        </w:rPr>
        <w:t>上半年，</w:t>
      </w:r>
      <w:r>
        <w:rPr>
          <w:rFonts w:ascii="仿宋" w:eastAsia="仿宋" w:hAnsi="仿宋" w:hint="eastAsia"/>
          <w:sz w:val="32"/>
          <w:szCs w:val="32"/>
        </w:rPr>
        <w:t>全省主要河流中，</w:t>
      </w:r>
      <w:r w:rsidR="00EB2047">
        <w:rPr>
          <w:rFonts w:ascii="仿宋" w:eastAsia="仿宋" w:hAnsi="仿宋" w:hint="eastAsia"/>
          <w:sz w:val="32"/>
          <w:szCs w:val="32"/>
        </w:rPr>
        <w:t>长江流域的</w:t>
      </w:r>
      <w:r>
        <w:rPr>
          <w:rFonts w:ascii="仿宋" w:eastAsia="仿宋" w:hAnsi="仿宋" w:hint="eastAsia"/>
          <w:sz w:val="32"/>
          <w:szCs w:val="32"/>
        </w:rPr>
        <w:t>汉江、丹江和嘉陵江水质继续保持优</w:t>
      </w:r>
      <w:r w:rsidR="00EB2047">
        <w:rPr>
          <w:rFonts w:ascii="仿宋" w:eastAsia="仿宋" w:hAnsi="仿宋" w:hint="eastAsia"/>
          <w:sz w:val="32"/>
          <w:szCs w:val="32"/>
        </w:rPr>
        <w:t>。黄河流域的</w:t>
      </w:r>
      <w:r>
        <w:rPr>
          <w:rFonts w:ascii="仿宋" w:eastAsia="仿宋" w:hAnsi="仿宋" w:hint="eastAsia"/>
          <w:sz w:val="32"/>
          <w:szCs w:val="32"/>
        </w:rPr>
        <w:t>渭河干流轻度污染，同比化学需氧量、氨氮平均浓度分别下降13.6%、</w:t>
      </w:r>
      <w:r w:rsidRPr="00934D1E">
        <w:rPr>
          <w:rFonts w:ascii="仿宋" w:eastAsia="仿宋" w:hAnsi="仿宋" w:hint="eastAsia"/>
          <w:sz w:val="32"/>
          <w:szCs w:val="32"/>
        </w:rPr>
        <w:t>26</w:t>
      </w:r>
      <w:r>
        <w:rPr>
          <w:rFonts w:ascii="仿宋" w:eastAsia="仿宋" w:hAnsi="仿宋" w:hint="eastAsia"/>
          <w:sz w:val="32"/>
          <w:szCs w:val="32"/>
        </w:rPr>
        <w:t>.5%；渭河支流重度污染，同比化学需氧量平均浓度下降18.2%</w:t>
      </w:r>
      <w:r w:rsidR="00B135AA">
        <w:rPr>
          <w:rFonts w:ascii="仿宋" w:eastAsia="仿宋" w:hAnsi="仿宋" w:hint="eastAsia"/>
          <w:sz w:val="32"/>
          <w:szCs w:val="32"/>
        </w:rPr>
        <w:t>，氨氮平均浓度上</w:t>
      </w:r>
      <w:r>
        <w:rPr>
          <w:rFonts w:ascii="仿宋" w:eastAsia="仿宋" w:hAnsi="仿宋" w:hint="eastAsia"/>
          <w:sz w:val="32"/>
          <w:szCs w:val="32"/>
        </w:rPr>
        <w:t>升0.2%；无定河</w:t>
      </w:r>
      <w:r>
        <w:rPr>
          <w:rFonts w:ascii="仿宋" w:eastAsia="仿宋" w:hAnsi="仿宋" w:hint="eastAsia"/>
          <w:sz w:val="32"/>
          <w:szCs w:val="32"/>
        </w:rPr>
        <w:lastRenderedPageBreak/>
        <w:t>轻度污染，同比水质无明显变化；延河重度污染，同比水质明显变差。</w:t>
      </w:r>
    </w:p>
    <w:p w:rsidR="00357A4B" w:rsidRDefault="00357A4B" w:rsidP="00CF36AA">
      <w:pPr>
        <w:spacing w:line="620" w:lineRule="exact"/>
        <w:ind w:firstLineChars="200" w:firstLine="643"/>
        <w:rPr>
          <w:rFonts w:ascii="仿宋" w:eastAsia="仿宋" w:hAnsi="仿宋"/>
          <w:sz w:val="32"/>
          <w:szCs w:val="32"/>
        </w:rPr>
      </w:pPr>
      <w:proofErr w:type="gramStart"/>
      <w:r w:rsidRPr="005A26A4">
        <w:rPr>
          <w:rFonts w:ascii="楷体" w:eastAsia="楷体" w:hAnsi="楷体" w:hint="eastAsia"/>
          <w:b/>
          <w:sz w:val="32"/>
          <w:szCs w:val="32"/>
        </w:rPr>
        <w:t>从国考目标</w:t>
      </w:r>
      <w:proofErr w:type="gramEnd"/>
      <w:r w:rsidRPr="005A26A4">
        <w:rPr>
          <w:rFonts w:ascii="楷体" w:eastAsia="楷体" w:hAnsi="楷体" w:hint="eastAsia"/>
          <w:b/>
          <w:sz w:val="32"/>
          <w:szCs w:val="32"/>
        </w:rPr>
        <w:t>任务看：</w:t>
      </w:r>
      <w:r>
        <w:rPr>
          <w:rFonts w:ascii="仿宋" w:eastAsia="仿宋" w:hAnsi="仿宋" w:hint="eastAsia"/>
          <w:sz w:val="32"/>
          <w:szCs w:val="32"/>
        </w:rPr>
        <w:t>2017年上半年，</w:t>
      </w:r>
      <w:proofErr w:type="gramStart"/>
      <w:r>
        <w:rPr>
          <w:rFonts w:ascii="仿宋" w:eastAsia="仿宋" w:hAnsi="仿宋" w:hint="eastAsia"/>
          <w:sz w:val="32"/>
          <w:szCs w:val="32"/>
        </w:rPr>
        <w:t>我省国考50个</w:t>
      </w:r>
      <w:proofErr w:type="gramEnd"/>
      <w:r>
        <w:rPr>
          <w:rFonts w:ascii="仿宋" w:eastAsia="仿宋" w:hAnsi="仿宋" w:hint="eastAsia"/>
          <w:sz w:val="32"/>
          <w:szCs w:val="32"/>
        </w:rPr>
        <w:t>水体断面中水质优良断面为3</w:t>
      </w:r>
      <w:r w:rsidR="00C846AB">
        <w:rPr>
          <w:rFonts w:ascii="仿宋" w:eastAsia="仿宋" w:hAnsi="仿宋" w:hint="eastAsia"/>
          <w:sz w:val="32"/>
          <w:szCs w:val="32"/>
        </w:rPr>
        <w:t>0</w:t>
      </w:r>
      <w:r>
        <w:rPr>
          <w:rFonts w:ascii="仿宋" w:eastAsia="仿宋" w:hAnsi="仿宋" w:hint="eastAsia"/>
          <w:sz w:val="32"/>
          <w:szCs w:val="32"/>
        </w:rPr>
        <w:t>个，优良比例为6</w:t>
      </w:r>
      <w:r w:rsidR="00DB7867">
        <w:rPr>
          <w:rFonts w:ascii="仿宋" w:eastAsia="仿宋" w:hAnsi="仿宋" w:hint="eastAsia"/>
          <w:sz w:val="32"/>
          <w:szCs w:val="32"/>
        </w:rPr>
        <w:t>0</w:t>
      </w:r>
      <w:r>
        <w:rPr>
          <w:rFonts w:ascii="仿宋" w:eastAsia="仿宋" w:hAnsi="仿宋" w:hint="eastAsia"/>
          <w:sz w:val="32"/>
          <w:szCs w:val="32"/>
        </w:rPr>
        <w:t>%</w:t>
      </w:r>
      <w:r w:rsidR="00647305">
        <w:rPr>
          <w:rFonts w:ascii="仿宋" w:eastAsia="仿宋" w:hAnsi="仿宋" w:hint="eastAsia"/>
          <w:sz w:val="32"/>
          <w:szCs w:val="32"/>
        </w:rPr>
        <w:t>；</w:t>
      </w:r>
      <w:r w:rsidR="00647305" w:rsidRPr="00647305">
        <w:rPr>
          <w:rFonts w:ascii="仿宋" w:eastAsia="仿宋" w:hAnsi="仿宋" w:hint="eastAsia"/>
          <w:sz w:val="32"/>
          <w:szCs w:val="32"/>
        </w:rPr>
        <w:t>劣Ⅴ类水质</w:t>
      </w:r>
      <w:r w:rsidR="00647305">
        <w:rPr>
          <w:rFonts w:ascii="仿宋" w:eastAsia="仿宋" w:hAnsi="仿宋" w:hint="eastAsia"/>
          <w:sz w:val="32"/>
          <w:szCs w:val="32"/>
        </w:rPr>
        <w:t>断</w:t>
      </w:r>
      <w:r w:rsidR="00647305" w:rsidRPr="00647305">
        <w:rPr>
          <w:rFonts w:ascii="仿宋" w:eastAsia="仿宋" w:hAnsi="仿宋" w:hint="eastAsia"/>
          <w:sz w:val="32"/>
          <w:szCs w:val="32"/>
        </w:rPr>
        <w:t>面为5个</w:t>
      </w:r>
      <w:r w:rsidR="00B135AA">
        <w:rPr>
          <w:rFonts w:ascii="仿宋" w:eastAsia="仿宋" w:hAnsi="仿宋" w:hint="eastAsia"/>
          <w:sz w:val="32"/>
          <w:szCs w:val="32"/>
        </w:rPr>
        <w:t>（延安</w:t>
      </w:r>
      <w:r w:rsidR="00B135AA">
        <w:rPr>
          <w:rFonts w:ascii="仿宋" w:eastAsia="仿宋" w:hAnsi="仿宋"/>
          <w:sz w:val="32"/>
          <w:szCs w:val="32"/>
        </w:rPr>
        <w:t>王家河、朱家沟、</w:t>
      </w:r>
      <w:r w:rsidR="00B135AA">
        <w:rPr>
          <w:rFonts w:ascii="仿宋" w:eastAsia="仿宋" w:hAnsi="仿宋" w:hint="eastAsia"/>
          <w:sz w:val="32"/>
          <w:szCs w:val="32"/>
        </w:rPr>
        <w:t>西安</w:t>
      </w:r>
      <w:r w:rsidR="00B135AA">
        <w:rPr>
          <w:rFonts w:ascii="仿宋" w:eastAsia="仿宋" w:hAnsi="仿宋"/>
          <w:sz w:val="32"/>
          <w:szCs w:val="32"/>
        </w:rPr>
        <w:t>三郎村、</w:t>
      </w:r>
      <w:r w:rsidR="00B135AA">
        <w:rPr>
          <w:rFonts w:ascii="仿宋" w:eastAsia="仿宋" w:hAnsi="仿宋" w:hint="eastAsia"/>
          <w:sz w:val="32"/>
          <w:szCs w:val="32"/>
        </w:rPr>
        <w:t>渭南</w:t>
      </w:r>
      <w:r w:rsidR="00B135AA">
        <w:rPr>
          <w:rFonts w:ascii="仿宋" w:eastAsia="仿宋" w:hAnsi="仿宋"/>
          <w:sz w:val="32"/>
          <w:szCs w:val="32"/>
        </w:rPr>
        <w:t>王谦村、张家庄</w:t>
      </w:r>
      <w:r w:rsidR="00B135AA">
        <w:rPr>
          <w:rFonts w:ascii="仿宋" w:eastAsia="仿宋" w:hAnsi="仿宋" w:hint="eastAsia"/>
          <w:sz w:val="32"/>
          <w:szCs w:val="32"/>
        </w:rPr>
        <w:t>）</w:t>
      </w:r>
      <w:r w:rsidR="00647305" w:rsidRPr="00647305">
        <w:rPr>
          <w:rFonts w:ascii="仿宋" w:eastAsia="仿宋" w:hAnsi="仿宋" w:hint="eastAsia"/>
          <w:sz w:val="32"/>
          <w:szCs w:val="32"/>
        </w:rPr>
        <w:t>，比例为10%。</w:t>
      </w:r>
      <w:r>
        <w:rPr>
          <w:rFonts w:ascii="仿宋" w:eastAsia="仿宋" w:hAnsi="仿宋" w:hint="eastAsia"/>
          <w:sz w:val="32"/>
          <w:szCs w:val="32"/>
        </w:rPr>
        <w:t>27个城市集中式饮用水水源地水质达标率为96.</w:t>
      </w:r>
      <w:r w:rsidR="00082260">
        <w:rPr>
          <w:rFonts w:ascii="仿宋" w:eastAsia="仿宋" w:hAnsi="仿宋" w:hint="eastAsia"/>
          <w:sz w:val="32"/>
          <w:szCs w:val="32"/>
        </w:rPr>
        <w:t>3</w:t>
      </w:r>
      <w:r>
        <w:rPr>
          <w:rFonts w:ascii="仿宋" w:eastAsia="仿宋" w:hAnsi="仿宋" w:hint="eastAsia"/>
          <w:sz w:val="32"/>
          <w:szCs w:val="32"/>
        </w:rPr>
        <w:t>%。</w:t>
      </w:r>
      <w:r w:rsidR="00647305">
        <w:rPr>
          <w:rFonts w:ascii="仿宋" w:eastAsia="仿宋" w:hAnsi="仿宋"/>
          <w:sz w:val="32"/>
          <w:szCs w:val="32"/>
        </w:rPr>
        <w:t>7</w:t>
      </w:r>
      <w:r w:rsidR="00647305" w:rsidRPr="00647305">
        <w:rPr>
          <w:rFonts w:ascii="仿宋" w:eastAsia="仿宋" w:hAnsi="仿宋" w:hint="eastAsia"/>
          <w:sz w:val="32"/>
          <w:szCs w:val="32"/>
        </w:rPr>
        <w:t>月</w:t>
      </w:r>
      <w:r w:rsidR="00647305">
        <w:rPr>
          <w:rFonts w:ascii="仿宋" w:eastAsia="仿宋" w:hAnsi="仿宋" w:hint="eastAsia"/>
          <w:sz w:val="32"/>
          <w:szCs w:val="32"/>
        </w:rPr>
        <w:t>份</w:t>
      </w:r>
      <w:r w:rsidR="00647305">
        <w:rPr>
          <w:rFonts w:ascii="仿宋" w:eastAsia="仿宋" w:hAnsi="仿宋"/>
          <w:sz w:val="32"/>
          <w:szCs w:val="32"/>
        </w:rPr>
        <w:t>，</w:t>
      </w:r>
      <w:proofErr w:type="gramStart"/>
      <w:r w:rsidR="00647305" w:rsidRPr="00647305">
        <w:rPr>
          <w:rFonts w:ascii="仿宋" w:eastAsia="仿宋" w:hAnsi="仿宋" w:hint="eastAsia"/>
          <w:sz w:val="32"/>
          <w:szCs w:val="32"/>
        </w:rPr>
        <w:t>国考50个</w:t>
      </w:r>
      <w:proofErr w:type="gramEnd"/>
      <w:r w:rsidR="00647305" w:rsidRPr="00647305">
        <w:rPr>
          <w:rFonts w:ascii="仿宋" w:eastAsia="仿宋" w:hAnsi="仿宋" w:hint="eastAsia"/>
          <w:sz w:val="32"/>
          <w:szCs w:val="32"/>
        </w:rPr>
        <w:t>断面水质优良比例为66%</w:t>
      </w:r>
      <w:r w:rsidR="00647305">
        <w:rPr>
          <w:rFonts w:ascii="仿宋" w:eastAsia="仿宋" w:hAnsi="仿宋" w:hint="eastAsia"/>
          <w:sz w:val="32"/>
          <w:szCs w:val="32"/>
        </w:rPr>
        <w:t>，</w:t>
      </w:r>
      <w:r w:rsidR="00647305" w:rsidRPr="00647305">
        <w:rPr>
          <w:rFonts w:ascii="仿宋" w:eastAsia="仿宋" w:hAnsi="仿宋" w:hint="eastAsia"/>
          <w:sz w:val="32"/>
          <w:szCs w:val="32"/>
        </w:rPr>
        <w:t>9</w:t>
      </w:r>
      <w:r w:rsidR="00647305">
        <w:rPr>
          <w:rFonts w:ascii="仿宋" w:eastAsia="仿宋" w:hAnsi="仿宋" w:hint="eastAsia"/>
          <w:sz w:val="32"/>
          <w:szCs w:val="32"/>
        </w:rPr>
        <w:t>个断面水质改善，水质</w:t>
      </w:r>
      <w:r w:rsidR="00647305" w:rsidRPr="00647305">
        <w:rPr>
          <w:rFonts w:ascii="仿宋" w:eastAsia="仿宋" w:hAnsi="仿宋" w:hint="eastAsia"/>
          <w:sz w:val="32"/>
          <w:szCs w:val="32"/>
        </w:rPr>
        <w:t>类别提升一级，</w:t>
      </w:r>
      <w:r w:rsidR="00647305">
        <w:rPr>
          <w:rFonts w:ascii="仿宋" w:eastAsia="仿宋" w:hAnsi="仿宋" w:hint="eastAsia"/>
          <w:sz w:val="32"/>
          <w:szCs w:val="32"/>
        </w:rPr>
        <w:t>特别是嘉陵江黄牛</w:t>
      </w:r>
      <w:proofErr w:type="gramStart"/>
      <w:r w:rsidR="00647305">
        <w:rPr>
          <w:rFonts w:ascii="仿宋" w:eastAsia="仿宋" w:hAnsi="仿宋" w:hint="eastAsia"/>
          <w:sz w:val="32"/>
          <w:szCs w:val="32"/>
        </w:rPr>
        <w:t>埔</w:t>
      </w:r>
      <w:proofErr w:type="gramEnd"/>
      <w:r w:rsidR="00647305">
        <w:rPr>
          <w:rFonts w:ascii="仿宋" w:eastAsia="仿宋" w:hAnsi="仿宋" w:hint="eastAsia"/>
          <w:sz w:val="32"/>
          <w:szCs w:val="32"/>
        </w:rPr>
        <w:t>断面和</w:t>
      </w:r>
      <w:proofErr w:type="gramStart"/>
      <w:r w:rsidR="00647305">
        <w:rPr>
          <w:rFonts w:ascii="仿宋" w:eastAsia="仿宋" w:hAnsi="仿宋" w:hint="eastAsia"/>
          <w:sz w:val="32"/>
          <w:szCs w:val="32"/>
        </w:rPr>
        <w:t>南洛河灵口段面</w:t>
      </w:r>
      <w:proofErr w:type="gramEnd"/>
      <w:r w:rsidR="00647305">
        <w:rPr>
          <w:rFonts w:ascii="仿宋" w:eastAsia="仿宋" w:hAnsi="仿宋" w:hint="eastAsia"/>
          <w:sz w:val="32"/>
          <w:szCs w:val="32"/>
        </w:rPr>
        <w:t>水质提升到Ⅰ类；</w:t>
      </w:r>
      <w:r w:rsidR="00647305" w:rsidRPr="00647305">
        <w:rPr>
          <w:rFonts w:ascii="仿宋" w:eastAsia="仿宋" w:hAnsi="仿宋" w:hint="eastAsia"/>
          <w:sz w:val="32"/>
          <w:szCs w:val="32"/>
        </w:rPr>
        <w:t>劣Ⅴ类水质</w:t>
      </w:r>
      <w:r w:rsidR="00647305">
        <w:rPr>
          <w:rFonts w:ascii="仿宋" w:eastAsia="仿宋" w:hAnsi="仿宋" w:hint="eastAsia"/>
          <w:sz w:val="32"/>
          <w:szCs w:val="32"/>
        </w:rPr>
        <w:t>断</w:t>
      </w:r>
      <w:r w:rsidR="00647305" w:rsidRPr="00647305">
        <w:rPr>
          <w:rFonts w:ascii="仿宋" w:eastAsia="仿宋" w:hAnsi="仿宋" w:hint="eastAsia"/>
          <w:sz w:val="32"/>
          <w:szCs w:val="32"/>
        </w:rPr>
        <w:t>面为5个</w:t>
      </w:r>
      <w:r w:rsidR="00B135AA">
        <w:rPr>
          <w:rFonts w:ascii="仿宋" w:eastAsia="仿宋" w:hAnsi="仿宋" w:hint="eastAsia"/>
          <w:sz w:val="32"/>
          <w:szCs w:val="32"/>
        </w:rPr>
        <w:t>（延安阎家滩</w:t>
      </w:r>
      <w:r w:rsidR="00B135AA">
        <w:rPr>
          <w:rFonts w:ascii="仿宋" w:eastAsia="仿宋" w:hAnsi="仿宋"/>
          <w:sz w:val="32"/>
          <w:szCs w:val="32"/>
        </w:rPr>
        <w:t>、朱家沟、</w:t>
      </w:r>
      <w:r w:rsidR="00B135AA">
        <w:rPr>
          <w:rFonts w:ascii="仿宋" w:eastAsia="仿宋" w:hAnsi="仿宋" w:hint="eastAsia"/>
          <w:sz w:val="32"/>
          <w:szCs w:val="32"/>
        </w:rPr>
        <w:t>西安</w:t>
      </w:r>
      <w:r w:rsidR="00B135AA">
        <w:rPr>
          <w:rFonts w:ascii="仿宋" w:eastAsia="仿宋" w:hAnsi="仿宋"/>
          <w:sz w:val="32"/>
          <w:szCs w:val="32"/>
        </w:rPr>
        <w:t>三郎村、新丰镇大桥、</w:t>
      </w:r>
      <w:r w:rsidR="00B135AA">
        <w:rPr>
          <w:rFonts w:ascii="仿宋" w:eastAsia="仿宋" w:hAnsi="仿宋" w:hint="eastAsia"/>
          <w:sz w:val="32"/>
          <w:szCs w:val="32"/>
        </w:rPr>
        <w:t>渭南</w:t>
      </w:r>
      <w:r w:rsidR="00B135AA">
        <w:rPr>
          <w:rFonts w:ascii="仿宋" w:eastAsia="仿宋" w:hAnsi="仿宋"/>
          <w:sz w:val="32"/>
          <w:szCs w:val="32"/>
        </w:rPr>
        <w:t>张家庄</w:t>
      </w:r>
      <w:r w:rsidR="00B135AA">
        <w:rPr>
          <w:rFonts w:ascii="仿宋" w:eastAsia="仿宋" w:hAnsi="仿宋" w:hint="eastAsia"/>
          <w:sz w:val="32"/>
          <w:szCs w:val="32"/>
        </w:rPr>
        <w:t>）</w:t>
      </w:r>
      <w:r w:rsidR="00647305" w:rsidRPr="00647305">
        <w:rPr>
          <w:rFonts w:ascii="仿宋" w:eastAsia="仿宋" w:hAnsi="仿宋" w:hint="eastAsia"/>
          <w:sz w:val="32"/>
          <w:szCs w:val="32"/>
        </w:rPr>
        <w:t>，比例为10%。</w:t>
      </w:r>
    </w:p>
    <w:p w:rsidR="00357A4B" w:rsidRPr="00357A4B" w:rsidRDefault="00E92571" w:rsidP="00CF36AA">
      <w:pPr>
        <w:spacing w:line="620" w:lineRule="exact"/>
        <w:ind w:firstLineChars="200" w:firstLine="643"/>
        <w:rPr>
          <w:rFonts w:ascii="黑体" w:eastAsia="黑体" w:hAnsi="黑体"/>
          <w:b/>
          <w:sz w:val="32"/>
          <w:szCs w:val="32"/>
        </w:rPr>
      </w:pPr>
      <w:r>
        <w:rPr>
          <w:rFonts w:ascii="黑体" w:eastAsia="黑体" w:hAnsi="黑体" w:hint="eastAsia"/>
          <w:b/>
          <w:sz w:val="32"/>
          <w:szCs w:val="32"/>
        </w:rPr>
        <w:t>二、开展</w:t>
      </w:r>
      <w:r w:rsidR="00357A4B">
        <w:rPr>
          <w:rFonts w:ascii="黑体" w:eastAsia="黑体" w:hAnsi="黑体" w:hint="eastAsia"/>
          <w:b/>
          <w:sz w:val="32"/>
          <w:szCs w:val="32"/>
        </w:rPr>
        <w:t>的</w:t>
      </w:r>
      <w:r w:rsidR="00357A4B" w:rsidRPr="00357A4B">
        <w:rPr>
          <w:rFonts w:ascii="黑体" w:eastAsia="黑体" w:hAnsi="黑体" w:hint="eastAsia"/>
          <w:b/>
          <w:sz w:val="32"/>
          <w:szCs w:val="32"/>
        </w:rPr>
        <w:t>重点工作</w:t>
      </w:r>
    </w:p>
    <w:p w:rsidR="00B359C9" w:rsidRPr="00177A16" w:rsidRDefault="00EB2047" w:rsidP="00CF36AA">
      <w:pPr>
        <w:spacing w:line="620" w:lineRule="exact"/>
        <w:ind w:firstLine="640"/>
        <w:rPr>
          <w:rFonts w:ascii="仿宋" w:eastAsia="仿宋" w:hAnsi="仿宋"/>
          <w:sz w:val="32"/>
          <w:szCs w:val="32"/>
        </w:rPr>
      </w:pPr>
      <w:r w:rsidRPr="005A26A4">
        <w:rPr>
          <w:rFonts w:ascii="楷体" w:eastAsia="楷体" w:hAnsi="楷体" w:hint="eastAsia"/>
          <w:b/>
          <w:sz w:val="32"/>
          <w:szCs w:val="32"/>
        </w:rPr>
        <w:t>（一）</w:t>
      </w:r>
      <w:r w:rsidR="00AD47AD" w:rsidRPr="005A26A4">
        <w:rPr>
          <w:rFonts w:ascii="楷体" w:eastAsia="楷体" w:hAnsi="楷体" w:hint="eastAsia"/>
          <w:b/>
          <w:sz w:val="32"/>
          <w:szCs w:val="32"/>
        </w:rPr>
        <w:t>出台工作方案。</w:t>
      </w:r>
      <w:r w:rsidR="00357A4B">
        <w:rPr>
          <w:rFonts w:ascii="仿宋" w:eastAsia="仿宋" w:hAnsi="仿宋" w:hint="eastAsia"/>
          <w:sz w:val="32"/>
          <w:szCs w:val="32"/>
        </w:rPr>
        <w:t>报请省政府印发</w:t>
      </w:r>
      <w:r w:rsidR="007C680D">
        <w:rPr>
          <w:rFonts w:ascii="仿宋" w:eastAsia="仿宋" w:hAnsi="仿宋" w:hint="eastAsia"/>
          <w:sz w:val="32"/>
          <w:szCs w:val="32"/>
        </w:rPr>
        <w:t>并实施</w:t>
      </w:r>
      <w:r w:rsidR="00357A4B">
        <w:rPr>
          <w:rFonts w:ascii="仿宋" w:eastAsia="仿宋" w:hAnsi="仿宋" w:hint="eastAsia"/>
          <w:sz w:val="32"/>
          <w:szCs w:val="32"/>
        </w:rPr>
        <w:t>《陕西省水污染防治2017年</w:t>
      </w:r>
      <w:r w:rsidR="00B135AA">
        <w:rPr>
          <w:rFonts w:ascii="仿宋" w:eastAsia="仿宋" w:hAnsi="仿宋" w:hint="eastAsia"/>
          <w:sz w:val="32"/>
          <w:szCs w:val="32"/>
        </w:rPr>
        <w:t>度工作方案</w:t>
      </w:r>
      <w:r w:rsidR="00357A4B">
        <w:rPr>
          <w:rFonts w:ascii="仿宋" w:eastAsia="仿宋" w:hAnsi="仿宋" w:hint="eastAsia"/>
          <w:sz w:val="32"/>
          <w:szCs w:val="32"/>
        </w:rPr>
        <w:t>》，</w:t>
      </w:r>
      <w:r w:rsidR="00186051">
        <w:rPr>
          <w:rFonts w:ascii="仿宋" w:eastAsia="仿宋" w:hAnsi="仿宋" w:hint="eastAsia"/>
          <w:sz w:val="32"/>
          <w:szCs w:val="32"/>
        </w:rPr>
        <w:t>编制</w:t>
      </w:r>
      <w:r w:rsidR="00B359C9" w:rsidRPr="00B359C9">
        <w:rPr>
          <w:rFonts w:ascii="仿宋" w:eastAsia="仿宋" w:hAnsi="仿宋" w:hint="eastAsia"/>
          <w:sz w:val="32"/>
          <w:szCs w:val="32"/>
        </w:rPr>
        <w:t>《北洛河流域水污染防治行动计划》</w:t>
      </w:r>
      <w:r w:rsidR="00B359C9">
        <w:rPr>
          <w:rFonts w:ascii="仿宋" w:eastAsia="仿宋" w:hAnsi="仿宋" w:hint="eastAsia"/>
          <w:sz w:val="32"/>
          <w:szCs w:val="32"/>
        </w:rPr>
        <w:t>。</w:t>
      </w:r>
      <w:r w:rsidR="00177A16" w:rsidRPr="00177A16">
        <w:rPr>
          <w:rFonts w:ascii="仿宋" w:eastAsia="仿宋" w:hAnsi="仿宋" w:hint="eastAsia"/>
          <w:sz w:val="32"/>
          <w:szCs w:val="32"/>
        </w:rPr>
        <w:t>各市（区）政府出台年度工作方案，分解目标任务，细化工作措施。除此之外，榆林市完成《无定河水污染防治条例》编制；安康市制定实施了《蒿坪河流域水污染防治与生态保护规划》；</w:t>
      </w:r>
      <w:proofErr w:type="gramStart"/>
      <w:r w:rsidR="00177A16" w:rsidRPr="00177A16">
        <w:rPr>
          <w:rFonts w:ascii="仿宋" w:eastAsia="仿宋" w:hAnsi="仿宋" w:hint="eastAsia"/>
          <w:sz w:val="32"/>
          <w:szCs w:val="32"/>
        </w:rPr>
        <w:t>商洛市</w:t>
      </w:r>
      <w:proofErr w:type="gramEnd"/>
      <w:r w:rsidR="00177A16" w:rsidRPr="00177A16">
        <w:rPr>
          <w:rFonts w:ascii="仿宋" w:eastAsia="仿宋" w:hAnsi="仿宋" w:hint="eastAsia"/>
          <w:sz w:val="32"/>
          <w:szCs w:val="32"/>
        </w:rPr>
        <w:t>印发《商洛市丹江等流域污染防治工作四年行动计划（2017—2020年）》；杨凌示范区出台《杨凌示范区河渠水质断面设置及考核办法》，进一步夯实水环境治理主体责任，最大限度调动各级各部门工作积极性，增强水环境治理合力。</w:t>
      </w:r>
    </w:p>
    <w:p w:rsidR="00C807C6" w:rsidRPr="00C807C6" w:rsidRDefault="00C807C6" w:rsidP="00CF36AA">
      <w:pPr>
        <w:spacing w:line="620" w:lineRule="exact"/>
        <w:ind w:firstLine="640"/>
        <w:rPr>
          <w:rFonts w:ascii="仿宋" w:eastAsia="仿宋" w:hAnsi="仿宋"/>
          <w:sz w:val="32"/>
          <w:szCs w:val="32"/>
        </w:rPr>
      </w:pPr>
      <w:r w:rsidRPr="005A26A4">
        <w:rPr>
          <w:rFonts w:ascii="楷体" w:eastAsia="楷体" w:hAnsi="楷体" w:hint="eastAsia"/>
          <w:b/>
          <w:sz w:val="32"/>
          <w:szCs w:val="32"/>
        </w:rPr>
        <w:lastRenderedPageBreak/>
        <w:t>（二）修订两个标准。</w:t>
      </w:r>
      <w:r w:rsidRPr="00C807C6">
        <w:rPr>
          <w:rFonts w:ascii="仿宋" w:eastAsia="仿宋" w:hAnsi="仿宋" w:hint="eastAsia"/>
          <w:sz w:val="32"/>
          <w:szCs w:val="32"/>
        </w:rPr>
        <w:t>一是修订《陕西省渭河、汉丹江流域水污染补偿实施方案》，在原有主要污染物</w:t>
      </w:r>
      <w:r w:rsidR="00B135AA">
        <w:rPr>
          <w:rFonts w:ascii="仿宋" w:eastAsia="仿宋" w:hAnsi="仿宋" w:hint="eastAsia"/>
          <w:sz w:val="32"/>
          <w:szCs w:val="32"/>
        </w:rPr>
        <w:t>种类</w:t>
      </w:r>
      <w:r w:rsidR="00B135AA">
        <w:rPr>
          <w:rFonts w:ascii="仿宋" w:eastAsia="仿宋" w:hAnsi="仿宋"/>
          <w:sz w:val="32"/>
          <w:szCs w:val="32"/>
        </w:rPr>
        <w:t>和标准</w:t>
      </w:r>
      <w:r w:rsidR="00B135AA">
        <w:rPr>
          <w:rFonts w:ascii="仿宋" w:eastAsia="仿宋" w:hAnsi="仿宋" w:hint="eastAsia"/>
          <w:sz w:val="32"/>
          <w:szCs w:val="32"/>
        </w:rPr>
        <w:t>的基础上，增加了总磷的</w:t>
      </w:r>
      <w:r w:rsidRPr="00C807C6">
        <w:rPr>
          <w:rFonts w:ascii="仿宋" w:eastAsia="仿宋" w:hAnsi="仿宋" w:hint="eastAsia"/>
          <w:sz w:val="32"/>
          <w:szCs w:val="32"/>
        </w:rPr>
        <w:t xml:space="preserve">补偿要求及标准。二是修订《黄河流域（陕西段）污水综合排放标准》。参照城市污水处理厂一级A标准要求，进一步加严原有排放标准中化学需氧量、氨氮等主要污染物排放浓度。 </w:t>
      </w:r>
    </w:p>
    <w:p w:rsidR="00C807C6" w:rsidRPr="008C7AB8" w:rsidRDefault="00C807C6" w:rsidP="00CF36AA">
      <w:pPr>
        <w:spacing w:line="620" w:lineRule="exact"/>
        <w:ind w:firstLine="640"/>
        <w:rPr>
          <w:rFonts w:ascii="仿宋" w:eastAsia="仿宋" w:hAnsi="仿宋"/>
          <w:sz w:val="32"/>
          <w:szCs w:val="32"/>
        </w:rPr>
      </w:pPr>
      <w:r w:rsidRPr="005A26A4">
        <w:rPr>
          <w:rFonts w:ascii="楷体" w:eastAsia="楷体" w:hAnsi="楷体" w:hint="eastAsia"/>
          <w:b/>
          <w:sz w:val="32"/>
          <w:szCs w:val="32"/>
        </w:rPr>
        <w:t>（三）完成三个评估。</w:t>
      </w:r>
      <w:r w:rsidRPr="00C807C6">
        <w:rPr>
          <w:rFonts w:ascii="仿宋" w:eastAsia="仿宋" w:hAnsi="仿宋" w:hint="eastAsia"/>
          <w:sz w:val="32"/>
          <w:szCs w:val="32"/>
        </w:rPr>
        <w:t>组织开展了《全国地下水污染防治规划（2011-2020 年）》《全国城市饮用水水源地环境保护规划(2008-2020年)》《渭河流域水污染防治巩固提高三年行动方案（2015-2017年）》中期评估工作，对我省地下水污染防治工作、城市饮用水水源地保护工作以及渭河新三年行动中期情</w:t>
      </w:r>
      <w:r w:rsidRPr="008C7AB8">
        <w:rPr>
          <w:rFonts w:ascii="仿宋" w:eastAsia="仿宋" w:hAnsi="仿宋" w:hint="eastAsia"/>
          <w:sz w:val="32"/>
          <w:szCs w:val="32"/>
        </w:rPr>
        <w:t>况进行了综合评估研判。</w:t>
      </w:r>
    </w:p>
    <w:p w:rsidR="00AB5FC7" w:rsidRPr="00450227" w:rsidRDefault="00C807C6" w:rsidP="00CF36AA">
      <w:pPr>
        <w:spacing w:line="620" w:lineRule="exact"/>
        <w:ind w:firstLine="640"/>
        <w:rPr>
          <w:rFonts w:ascii="仿宋" w:eastAsia="仿宋" w:hAnsi="仿宋"/>
          <w:sz w:val="32"/>
          <w:szCs w:val="32"/>
        </w:rPr>
      </w:pPr>
      <w:r w:rsidRPr="005A26A4">
        <w:rPr>
          <w:rFonts w:ascii="楷体" w:eastAsia="楷体" w:hAnsi="楷体" w:hint="eastAsia"/>
          <w:b/>
          <w:sz w:val="32"/>
          <w:szCs w:val="32"/>
        </w:rPr>
        <w:t>（四</w:t>
      </w:r>
      <w:r w:rsidR="00B359C9" w:rsidRPr="005A26A4">
        <w:rPr>
          <w:rFonts w:ascii="楷体" w:eastAsia="楷体" w:hAnsi="楷体" w:hint="eastAsia"/>
          <w:b/>
          <w:sz w:val="32"/>
          <w:szCs w:val="32"/>
        </w:rPr>
        <w:t>）</w:t>
      </w:r>
      <w:r w:rsidR="00AD47AD" w:rsidRPr="005A26A4">
        <w:rPr>
          <w:rFonts w:ascii="楷体" w:eastAsia="楷体" w:hAnsi="楷体" w:hint="eastAsia"/>
          <w:b/>
          <w:sz w:val="32"/>
          <w:szCs w:val="32"/>
        </w:rPr>
        <w:t>强化考核排名。</w:t>
      </w:r>
      <w:r w:rsidR="00450227" w:rsidRPr="00450227">
        <w:rPr>
          <w:rFonts w:ascii="仿宋" w:eastAsia="仿宋" w:hAnsi="仿宋"/>
          <w:sz w:val="32"/>
          <w:szCs w:val="32"/>
        </w:rPr>
        <w:t>出台《陕西省城市地表水环境质量排名技术规定（试行）》，</w:t>
      </w:r>
      <w:r w:rsidR="00183587">
        <w:rPr>
          <w:rFonts w:ascii="仿宋" w:eastAsia="仿宋" w:hAnsi="仿宋" w:hint="eastAsia"/>
          <w:sz w:val="32"/>
          <w:szCs w:val="32"/>
        </w:rPr>
        <w:t>从今年7月开始，</w:t>
      </w:r>
      <w:r w:rsidR="00450227" w:rsidRPr="00450227">
        <w:rPr>
          <w:rFonts w:ascii="仿宋" w:eastAsia="仿宋" w:hAnsi="仿宋"/>
          <w:sz w:val="32"/>
          <w:szCs w:val="32"/>
        </w:rPr>
        <w:t>以市（区）为单位，</w:t>
      </w:r>
      <w:r w:rsidR="00183587">
        <w:rPr>
          <w:rFonts w:ascii="仿宋" w:eastAsia="仿宋" w:hAnsi="仿宋" w:hint="eastAsia"/>
          <w:sz w:val="32"/>
          <w:szCs w:val="32"/>
        </w:rPr>
        <w:t>按月</w:t>
      </w:r>
      <w:r w:rsidR="00450227" w:rsidRPr="00450227">
        <w:rPr>
          <w:rFonts w:ascii="仿宋" w:eastAsia="仿宋" w:hAnsi="仿宋"/>
          <w:sz w:val="32"/>
          <w:szCs w:val="32"/>
        </w:rPr>
        <w:t>对全省13</w:t>
      </w:r>
      <w:r w:rsidR="00183587">
        <w:rPr>
          <w:rFonts w:ascii="仿宋" w:eastAsia="仿宋" w:hAnsi="仿宋"/>
          <w:sz w:val="32"/>
          <w:szCs w:val="32"/>
        </w:rPr>
        <w:t>个市（区）地表水环境质量进行排名，</w:t>
      </w:r>
      <w:r w:rsidR="00450227" w:rsidRPr="00450227">
        <w:rPr>
          <w:rFonts w:ascii="仿宋" w:eastAsia="仿宋" w:hAnsi="仿宋"/>
          <w:sz w:val="32"/>
          <w:szCs w:val="32"/>
        </w:rPr>
        <w:t>发布当月排名、本年度累计月排名</w:t>
      </w:r>
      <w:r w:rsidR="00450227" w:rsidRPr="00F81A4C">
        <w:rPr>
          <w:rFonts w:ascii="仿宋" w:eastAsia="仿宋" w:hAnsi="仿宋"/>
          <w:sz w:val="32"/>
          <w:szCs w:val="32"/>
        </w:rPr>
        <w:t>、</w:t>
      </w:r>
      <w:r w:rsidR="00F81A4C" w:rsidRPr="00F81A4C">
        <w:rPr>
          <w:rFonts w:ascii="仿宋" w:eastAsia="仿宋" w:hAnsi="仿宋" w:hint="eastAsia"/>
          <w:sz w:val="32"/>
          <w:szCs w:val="32"/>
        </w:rPr>
        <w:t>环比</w:t>
      </w:r>
      <w:r w:rsidR="00450227" w:rsidRPr="00F81A4C">
        <w:rPr>
          <w:rFonts w:ascii="仿宋" w:eastAsia="仿宋" w:hAnsi="仿宋"/>
          <w:sz w:val="32"/>
          <w:szCs w:val="32"/>
        </w:rPr>
        <w:t>水环境</w:t>
      </w:r>
      <w:r w:rsidR="00450227" w:rsidRPr="00450227">
        <w:rPr>
          <w:rFonts w:ascii="仿宋" w:eastAsia="仿宋" w:hAnsi="仿宋"/>
          <w:sz w:val="32"/>
          <w:szCs w:val="32"/>
        </w:rPr>
        <w:t>质量改善排名；出台《陕西省水污染防治工作实施情况考核办法（试行）》，围绕全省13个市（区）年度水环境质量状况、重点工作完成情况、城市水环境质量综合排名，对各市（区）年度水污染防治工作实施情况进行综合考评</w:t>
      </w:r>
      <w:r w:rsidR="008C7AB8">
        <w:rPr>
          <w:rFonts w:ascii="仿宋" w:eastAsia="仿宋" w:hAnsi="仿宋" w:hint="eastAsia"/>
          <w:sz w:val="32"/>
          <w:szCs w:val="32"/>
        </w:rPr>
        <w:t>，</w:t>
      </w:r>
      <w:r w:rsidR="008C7AB8">
        <w:rPr>
          <w:rFonts w:ascii="仿宋" w:eastAsia="仿宋" w:hAnsi="仿宋"/>
          <w:sz w:val="32"/>
          <w:szCs w:val="32"/>
        </w:rPr>
        <w:t>目前正在开展2016年度考核工作</w:t>
      </w:r>
      <w:r w:rsidR="00450227" w:rsidRPr="00450227">
        <w:rPr>
          <w:rFonts w:ascii="仿宋" w:eastAsia="仿宋" w:hAnsi="仿宋"/>
          <w:sz w:val="32"/>
          <w:szCs w:val="32"/>
        </w:rPr>
        <w:t>。</w:t>
      </w:r>
    </w:p>
    <w:p w:rsidR="00CB09E1" w:rsidRDefault="00B359C9" w:rsidP="00CF36AA">
      <w:pPr>
        <w:spacing w:line="620" w:lineRule="exact"/>
        <w:ind w:firstLine="640"/>
        <w:rPr>
          <w:rFonts w:ascii="仿宋" w:eastAsia="仿宋" w:hAnsi="仿宋"/>
          <w:sz w:val="32"/>
          <w:szCs w:val="32"/>
        </w:rPr>
      </w:pPr>
      <w:r w:rsidRPr="005A26A4">
        <w:rPr>
          <w:rFonts w:ascii="楷体" w:eastAsia="楷体" w:hAnsi="楷体" w:hint="eastAsia"/>
          <w:b/>
          <w:sz w:val="32"/>
          <w:szCs w:val="32"/>
        </w:rPr>
        <w:t>（</w:t>
      </w:r>
      <w:r w:rsidR="00C807C6" w:rsidRPr="005A26A4">
        <w:rPr>
          <w:rFonts w:ascii="楷体" w:eastAsia="楷体" w:hAnsi="楷体" w:hint="eastAsia"/>
          <w:b/>
          <w:sz w:val="32"/>
          <w:szCs w:val="32"/>
        </w:rPr>
        <w:t>五</w:t>
      </w:r>
      <w:r w:rsidRPr="005A26A4">
        <w:rPr>
          <w:rFonts w:ascii="楷体" w:eastAsia="楷体" w:hAnsi="楷体" w:hint="eastAsia"/>
          <w:b/>
          <w:sz w:val="32"/>
          <w:szCs w:val="32"/>
        </w:rPr>
        <w:t>）</w:t>
      </w:r>
      <w:r w:rsidR="00AD47AD" w:rsidRPr="005A26A4">
        <w:rPr>
          <w:rFonts w:ascii="楷体" w:eastAsia="楷体" w:hAnsi="楷体" w:hint="eastAsia"/>
          <w:b/>
          <w:sz w:val="32"/>
          <w:szCs w:val="32"/>
        </w:rPr>
        <w:t>开展联合调度。</w:t>
      </w:r>
      <w:r w:rsidR="00AB5FC7" w:rsidRPr="007C680D">
        <w:rPr>
          <w:rFonts w:ascii="仿宋" w:eastAsia="仿宋" w:hAnsi="仿宋" w:hint="eastAsia"/>
          <w:sz w:val="32"/>
          <w:szCs w:val="32"/>
        </w:rPr>
        <w:t>建立</w:t>
      </w:r>
      <w:r w:rsidR="00AB5FC7">
        <w:rPr>
          <w:rFonts w:ascii="仿宋" w:eastAsia="仿宋" w:hAnsi="仿宋" w:hint="eastAsia"/>
          <w:sz w:val="32"/>
          <w:szCs w:val="32"/>
        </w:rPr>
        <w:t>陕西省</w:t>
      </w:r>
      <w:r w:rsidR="007142E4">
        <w:rPr>
          <w:rFonts w:ascii="仿宋" w:eastAsia="仿宋" w:hAnsi="仿宋" w:hint="eastAsia"/>
          <w:sz w:val="32"/>
          <w:szCs w:val="32"/>
        </w:rPr>
        <w:t>重点流域水污染防治</w:t>
      </w:r>
      <w:r w:rsidR="007142E4">
        <w:rPr>
          <w:rFonts w:ascii="仿宋" w:eastAsia="仿宋" w:hAnsi="仿宋" w:hint="eastAsia"/>
          <w:sz w:val="32"/>
          <w:szCs w:val="32"/>
        </w:rPr>
        <w:lastRenderedPageBreak/>
        <w:t>联合调度</w:t>
      </w:r>
      <w:r w:rsidR="00AB5FC7" w:rsidRPr="007C680D">
        <w:rPr>
          <w:rFonts w:ascii="仿宋" w:eastAsia="仿宋" w:hAnsi="仿宋" w:hint="eastAsia"/>
          <w:sz w:val="32"/>
          <w:szCs w:val="32"/>
        </w:rPr>
        <w:t>机制</w:t>
      </w:r>
      <w:r w:rsidR="007142E4">
        <w:rPr>
          <w:rFonts w:ascii="仿宋" w:eastAsia="仿宋" w:hAnsi="仿宋" w:hint="eastAsia"/>
          <w:sz w:val="32"/>
          <w:szCs w:val="32"/>
        </w:rPr>
        <w:t>，</w:t>
      </w:r>
      <w:r w:rsidR="00F20E8D">
        <w:rPr>
          <w:rFonts w:ascii="仿宋" w:eastAsia="仿宋" w:hAnsi="仿宋" w:hint="eastAsia"/>
          <w:sz w:val="32"/>
          <w:szCs w:val="32"/>
        </w:rPr>
        <w:t>通过水污染防治重点工作任务调度系统，对全省</w:t>
      </w:r>
      <w:r w:rsidR="00CB09E1">
        <w:rPr>
          <w:rFonts w:ascii="仿宋" w:eastAsia="仿宋" w:hAnsi="仿宋" w:hint="eastAsia"/>
          <w:sz w:val="32"/>
          <w:szCs w:val="32"/>
        </w:rPr>
        <w:t>13</w:t>
      </w:r>
      <w:r w:rsidR="00F20E8D">
        <w:rPr>
          <w:rFonts w:ascii="仿宋" w:eastAsia="仿宋" w:hAnsi="仿宋" w:hint="eastAsia"/>
          <w:sz w:val="32"/>
          <w:szCs w:val="32"/>
        </w:rPr>
        <w:t>个市（区）及6个相关部门重点任务进展情况逐月调度，汇总上报环保部。</w:t>
      </w:r>
    </w:p>
    <w:p w:rsidR="00EB2047" w:rsidRDefault="00B766A2" w:rsidP="00CF36AA">
      <w:pPr>
        <w:spacing w:line="620" w:lineRule="exact"/>
        <w:ind w:firstLineChars="200" w:firstLine="643"/>
        <w:rPr>
          <w:rFonts w:ascii="仿宋" w:eastAsia="仿宋" w:hAnsi="仿宋"/>
          <w:sz w:val="32"/>
          <w:szCs w:val="32"/>
        </w:rPr>
      </w:pPr>
      <w:r w:rsidRPr="005A26A4">
        <w:rPr>
          <w:rFonts w:ascii="楷体" w:eastAsia="楷体" w:hAnsi="楷体" w:hint="eastAsia"/>
          <w:b/>
          <w:sz w:val="32"/>
          <w:szCs w:val="32"/>
        </w:rPr>
        <w:t>（</w:t>
      </w:r>
      <w:r w:rsidR="004F0467" w:rsidRPr="005A26A4">
        <w:rPr>
          <w:rFonts w:ascii="楷体" w:eastAsia="楷体" w:hAnsi="楷体" w:hint="eastAsia"/>
          <w:b/>
          <w:sz w:val="32"/>
          <w:szCs w:val="32"/>
        </w:rPr>
        <w:t>六</w:t>
      </w:r>
      <w:r w:rsidR="00B359C9" w:rsidRPr="005A26A4">
        <w:rPr>
          <w:rFonts w:ascii="楷体" w:eastAsia="楷体" w:hAnsi="楷体" w:hint="eastAsia"/>
          <w:b/>
          <w:sz w:val="32"/>
          <w:szCs w:val="32"/>
        </w:rPr>
        <w:t>）</w:t>
      </w:r>
      <w:r w:rsidR="004F0467" w:rsidRPr="005A26A4">
        <w:rPr>
          <w:rFonts w:ascii="楷体" w:eastAsia="楷体" w:hAnsi="楷体" w:hint="eastAsia"/>
          <w:b/>
          <w:sz w:val="32"/>
          <w:szCs w:val="32"/>
        </w:rPr>
        <w:t>强化水源</w:t>
      </w:r>
      <w:r w:rsidR="00183587">
        <w:rPr>
          <w:rFonts w:ascii="楷体" w:eastAsia="楷体" w:hAnsi="楷体" w:hint="eastAsia"/>
          <w:b/>
          <w:sz w:val="32"/>
          <w:szCs w:val="32"/>
        </w:rPr>
        <w:t>地</w:t>
      </w:r>
      <w:r w:rsidR="004F0467" w:rsidRPr="005A26A4">
        <w:rPr>
          <w:rFonts w:ascii="楷体" w:eastAsia="楷体" w:hAnsi="楷体" w:hint="eastAsia"/>
          <w:b/>
          <w:sz w:val="32"/>
          <w:szCs w:val="32"/>
        </w:rPr>
        <w:t>管理。</w:t>
      </w:r>
      <w:r w:rsidR="00EB2047">
        <w:rPr>
          <w:rFonts w:ascii="仿宋" w:eastAsia="仿宋" w:hAnsi="仿宋" w:hint="eastAsia"/>
          <w:sz w:val="32"/>
          <w:szCs w:val="32"/>
        </w:rPr>
        <w:t>开展关中地区地级以上城市饮用水源地规范化建设执法检查，将存在问题通报各相关地市政府，要求限期改正。积极推进县级、乡镇水源地划分工作，</w:t>
      </w:r>
      <w:r w:rsidR="007C680D">
        <w:rPr>
          <w:rFonts w:ascii="仿宋" w:eastAsia="仿宋" w:hAnsi="仿宋" w:hint="eastAsia"/>
          <w:sz w:val="32"/>
          <w:szCs w:val="32"/>
        </w:rPr>
        <w:t>截至目前</w:t>
      </w:r>
      <w:r w:rsidR="00EB2047">
        <w:rPr>
          <w:rFonts w:ascii="仿宋" w:eastAsia="仿宋" w:hAnsi="仿宋" w:hint="eastAsia"/>
          <w:sz w:val="32"/>
          <w:szCs w:val="32"/>
        </w:rPr>
        <w:t>，基本完成全省县级以上集中式饮用水水源地保护区划定工作。启动乡镇集中式饮用水源地保护区划定工作，计划年底完成划定工作，确保农村饮水安全。</w:t>
      </w:r>
    </w:p>
    <w:p w:rsidR="00750E68" w:rsidRPr="00450227" w:rsidRDefault="004F0467" w:rsidP="00CF36AA">
      <w:pPr>
        <w:spacing w:line="620" w:lineRule="exact"/>
        <w:ind w:firstLine="640"/>
        <w:rPr>
          <w:rFonts w:ascii="仿宋" w:eastAsia="仿宋" w:hAnsi="仿宋"/>
          <w:sz w:val="32"/>
          <w:szCs w:val="32"/>
        </w:rPr>
      </w:pPr>
      <w:r w:rsidRPr="005A26A4">
        <w:rPr>
          <w:rFonts w:ascii="楷体" w:eastAsia="楷体" w:hAnsi="楷体" w:hint="eastAsia"/>
          <w:b/>
          <w:sz w:val="32"/>
          <w:szCs w:val="32"/>
        </w:rPr>
        <w:t>（七）</w:t>
      </w:r>
      <w:r w:rsidR="00607C69" w:rsidRPr="005A26A4">
        <w:rPr>
          <w:rFonts w:ascii="楷体" w:eastAsia="楷体" w:hAnsi="楷体" w:hint="eastAsia"/>
          <w:b/>
          <w:sz w:val="32"/>
          <w:szCs w:val="32"/>
        </w:rPr>
        <w:t>加快污水处理设施建设改造。</w:t>
      </w:r>
      <w:r w:rsidR="00886F6B" w:rsidRPr="00750E68">
        <w:rPr>
          <w:rFonts w:ascii="仿宋" w:eastAsia="仿宋" w:hAnsi="仿宋" w:hint="eastAsia"/>
          <w:sz w:val="32"/>
          <w:szCs w:val="32"/>
        </w:rPr>
        <w:t>上半年，</w:t>
      </w:r>
      <w:r w:rsidR="00886F6B">
        <w:rPr>
          <w:rFonts w:ascii="仿宋" w:eastAsia="仿宋" w:hAnsi="仿宋" w:hint="eastAsia"/>
          <w:sz w:val="32"/>
          <w:szCs w:val="32"/>
        </w:rPr>
        <w:t>渭河流域共新增污水处理能力45.48万吨/日。其中，</w:t>
      </w:r>
      <w:r w:rsidR="00886F6B" w:rsidRPr="00750E68">
        <w:rPr>
          <w:rFonts w:ascii="仿宋" w:eastAsia="仿宋" w:hAnsi="仿宋" w:hint="eastAsia"/>
          <w:sz w:val="32"/>
          <w:szCs w:val="32"/>
        </w:rPr>
        <w:t>西安新增城镇污水处理能力10万吨/天，宝鸡市新增2万吨/天，咸阳市新增3.5万吨/日，三市建成区城市生活污水收集率分别达到100%、95%</w:t>
      </w:r>
      <w:r w:rsidR="00183587">
        <w:rPr>
          <w:rFonts w:ascii="仿宋" w:eastAsia="仿宋" w:hAnsi="仿宋" w:hint="eastAsia"/>
          <w:sz w:val="32"/>
          <w:szCs w:val="32"/>
        </w:rPr>
        <w:t>和</w:t>
      </w:r>
      <w:r w:rsidR="00886F6B" w:rsidRPr="00750E68">
        <w:rPr>
          <w:rFonts w:ascii="仿宋" w:eastAsia="仿宋" w:hAnsi="仿宋" w:hint="eastAsia"/>
          <w:sz w:val="32"/>
          <w:szCs w:val="32"/>
        </w:rPr>
        <w:t>94.7%；西咸新区新增29.98万吨/天，收集率达到 86.4%。</w:t>
      </w:r>
      <w:r w:rsidR="00750E68" w:rsidRPr="00750E68">
        <w:rPr>
          <w:rFonts w:ascii="仿宋" w:eastAsia="仿宋" w:hAnsi="仿宋" w:hint="eastAsia"/>
          <w:sz w:val="32"/>
          <w:szCs w:val="32"/>
        </w:rPr>
        <w:t>全省生活污水处理向村镇进一步延伸，其中安康市建成恒口镇等10个镇级污水处理厂；韩城市所有镇办生活污水处理厂全部建成。陕南地区生活污水处理厂需要提标改造的26</w:t>
      </w:r>
      <w:r w:rsidR="00183587">
        <w:rPr>
          <w:rFonts w:ascii="仿宋" w:eastAsia="仿宋" w:hAnsi="仿宋" w:hint="eastAsia"/>
          <w:sz w:val="32"/>
          <w:szCs w:val="32"/>
        </w:rPr>
        <w:t>家污水处理厂，目前</w:t>
      </w:r>
      <w:r w:rsidR="00750E68" w:rsidRPr="00750E68">
        <w:rPr>
          <w:rFonts w:ascii="仿宋" w:eastAsia="仿宋" w:hAnsi="仿宋" w:hint="eastAsia"/>
          <w:sz w:val="32"/>
          <w:szCs w:val="32"/>
        </w:rPr>
        <w:t>已有22</w:t>
      </w:r>
      <w:r w:rsidR="00183587">
        <w:rPr>
          <w:rFonts w:ascii="仿宋" w:eastAsia="仿宋" w:hAnsi="仿宋" w:hint="eastAsia"/>
          <w:sz w:val="32"/>
          <w:szCs w:val="32"/>
        </w:rPr>
        <w:t>家动工</w:t>
      </w:r>
      <w:r w:rsidR="00750E68" w:rsidRPr="00750E68">
        <w:rPr>
          <w:rFonts w:ascii="仿宋" w:eastAsia="仿宋" w:hAnsi="仿宋" w:hint="eastAsia"/>
          <w:sz w:val="32"/>
          <w:szCs w:val="32"/>
        </w:rPr>
        <w:t>，其中汉中市4家、安康市11家、商洛市7家。</w:t>
      </w:r>
    </w:p>
    <w:p w:rsidR="00EB2047" w:rsidRDefault="00EB2047" w:rsidP="00CF36AA">
      <w:pPr>
        <w:spacing w:line="620" w:lineRule="exact"/>
        <w:ind w:firstLineChars="200" w:firstLine="643"/>
        <w:rPr>
          <w:rFonts w:ascii="仿宋" w:eastAsia="仿宋" w:hAnsi="仿宋"/>
          <w:sz w:val="32"/>
          <w:szCs w:val="32"/>
        </w:rPr>
      </w:pPr>
      <w:r w:rsidRPr="005A26A4">
        <w:rPr>
          <w:rFonts w:ascii="楷体" w:eastAsia="楷体" w:hAnsi="楷体" w:hint="eastAsia"/>
          <w:b/>
          <w:sz w:val="32"/>
          <w:szCs w:val="32"/>
        </w:rPr>
        <w:t>（</w:t>
      </w:r>
      <w:r w:rsidR="00607C69" w:rsidRPr="005A26A4">
        <w:rPr>
          <w:rFonts w:ascii="楷体" w:eastAsia="楷体" w:hAnsi="楷体" w:hint="eastAsia"/>
          <w:b/>
          <w:sz w:val="32"/>
          <w:szCs w:val="32"/>
        </w:rPr>
        <w:t>八</w:t>
      </w:r>
      <w:r w:rsidRPr="005A26A4">
        <w:rPr>
          <w:rFonts w:ascii="楷体" w:eastAsia="楷体" w:hAnsi="楷体" w:hint="eastAsia"/>
          <w:b/>
          <w:sz w:val="32"/>
          <w:szCs w:val="32"/>
        </w:rPr>
        <w:t>）</w:t>
      </w:r>
      <w:r w:rsidR="00607C69" w:rsidRPr="005A26A4">
        <w:rPr>
          <w:rFonts w:ascii="楷体" w:eastAsia="楷体" w:hAnsi="楷体" w:hint="eastAsia"/>
          <w:b/>
          <w:sz w:val="32"/>
          <w:szCs w:val="32"/>
        </w:rPr>
        <w:t>推进河长制实施。</w:t>
      </w:r>
      <w:r w:rsidRPr="00EB2047">
        <w:rPr>
          <w:rFonts w:ascii="仿宋" w:eastAsia="仿宋" w:hAnsi="仿宋" w:hint="eastAsia"/>
          <w:sz w:val="32"/>
          <w:szCs w:val="32"/>
        </w:rPr>
        <w:t>根据《陕西省全面推行河长制实施方案》和部门职责，开展了汉江、</w:t>
      </w:r>
      <w:r w:rsidR="007C680D">
        <w:rPr>
          <w:rFonts w:ascii="仿宋" w:eastAsia="仿宋" w:hAnsi="仿宋" w:hint="eastAsia"/>
          <w:sz w:val="32"/>
          <w:szCs w:val="32"/>
        </w:rPr>
        <w:t>丹江、黄河流域陕西段、</w:t>
      </w:r>
      <w:r w:rsidRPr="00EB2047">
        <w:rPr>
          <w:rFonts w:ascii="仿宋" w:eastAsia="仿宋" w:hAnsi="仿宋" w:hint="eastAsia"/>
          <w:sz w:val="32"/>
          <w:szCs w:val="32"/>
        </w:rPr>
        <w:t>渭河、延河、无定河、北洛河、泾河等</w:t>
      </w:r>
      <w:r w:rsidR="007C680D">
        <w:rPr>
          <w:rFonts w:ascii="仿宋" w:eastAsia="仿宋" w:hAnsi="仿宋" w:hint="eastAsia"/>
          <w:sz w:val="32"/>
          <w:szCs w:val="32"/>
        </w:rPr>
        <w:t>重点</w:t>
      </w:r>
      <w:r w:rsidRPr="00EB2047">
        <w:rPr>
          <w:rFonts w:ascii="仿宋" w:eastAsia="仿宋" w:hAnsi="仿宋" w:hint="eastAsia"/>
          <w:sz w:val="32"/>
          <w:szCs w:val="32"/>
        </w:rPr>
        <w:t>流域水污染</w:t>
      </w:r>
      <w:r w:rsidRPr="00EB2047">
        <w:rPr>
          <w:rFonts w:ascii="仿宋" w:eastAsia="仿宋" w:hAnsi="仿宋" w:hint="eastAsia"/>
          <w:sz w:val="32"/>
          <w:szCs w:val="32"/>
        </w:rPr>
        <w:lastRenderedPageBreak/>
        <w:t>防治工作调研，向相关省级河长报送了调研报告。</w:t>
      </w:r>
      <w:r w:rsidR="00423AF7" w:rsidRPr="00B359C9">
        <w:rPr>
          <w:rFonts w:ascii="仿宋" w:eastAsia="仿宋" w:hAnsi="仿宋" w:hint="eastAsia"/>
          <w:sz w:val="32"/>
          <w:szCs w:val="32"/>
        </w:rPr>
        <w:t>联合省水利厅开展全省重点河流排污口普查工作。</w:t>
      </w:r>
    </w:p>
    <w:p w:rsidR="00B359C9" w:rsidRDefault="00B359C9" w:rsidP="00CF36AA">
      <w:pPr>
        <w:spacing w:line="620" w:lineRule="exact"/>
        <w:ind w:firstLineChars="200" w:firstLine="643"/>
        <w:rPr>
          <w:rFonts w:ascii="仿宋" w:eastAsia="仿宋" w:hAnsi="仿宋"/>
          <w:sz w:val="32"/>
          <w:szCs w:val="32"/>
        </w:rPr>
      </w:pPr>
      <w:r w:rsidRPr="005A26A4">
        <w:rPr>
          <w:rFonts w:ascii="楷体" w:eastAsia="楷体" w:hAnsi="楷体" w:hint="eastAsia"/>
          <w:b/>
          <w:sz w:val="32"/>
          <w:szCs w:val="32"/>
        </w:rPr>
        <w:t>（</w:t>
      </w:r>
      <w:r w:rsidR="00607C69" w:rsidRPr="005A26A4">
        <w:rPr>
          <w:rFonts w:ascii="楷体" w:eastAsia="楷体" w:hAnsi="楷体" w:hint="eastAsia"/>
          <w:b/>
          <w:sz w:val="32"/>
          <w:szCs w:val="32"/>
        </w:rPr>
        <w:t>九</w:t>
      </w:r>
      <w:r w:rsidRPr="005A26A4">
        <w:rPr>
          <w:rFonts w:ascii="楷体" w:eastAsia="楷体" w:hAnsi="楷体" w:hint="eastAsia"/>
          <w:b/>
          <w:sz w:val="32"/>
          <w:szCs w:val="32"/>
        </w:rPr>
        <w:t>）</w:t>
      </w:r>
      <w:r w:rsidR="00450227" w:rsidRPr="005A26A4">
        <w:rPr>
          <w:rFonts w:ascii="楷体" w:eastAsia="楷体" w:hAnsi="楷体" w:hint="eastAsia"/>
          <w:b/>
          <w:sz w:val="32"/>
          <w:szCs w:val="32"/>
        </w:rPr>
        <w:t>严格</w:t>
      </w:r>
      <w:r w:rsidR="00607C69" w:rsidRPr="005A26A4">
        <w:rPr>
          <w:rFonts w:ascii="楷体" w:eastAsia="楷体" w:hAnsi="楷体" w:hint="eastAsia"/>
          <w:b/>
          <w:sz w:val="32"/>
          <w:szCs w:val="32"/>
        </w:rPr>
        <w:t>督办预警。</w:t>
      </w:r>
      <w:r w:rsidRPr="00B359C9">
        <w:rPr>
          <w:rFonts w:ascii="仿宋" w:eastAsia="仿宋" w:hAnsi="仿宋" w:hint="eastAsia"/>
          <w:sz w:val="32"/>
          <w:szCs w:val="32"/>
        </w:rPr>
        <w:t>对西安、宝鸡、渭南、延安、榆林和杨凌</w:t>
      </w:r>
      <w:r w:rsidR="00F81A4C">
        <w:rPr>
          <w:rFonts w:ascii="仿宋" w:eastAsia="仿宋" w:hAnsi="仿宋" w:hint="eastAsia"/>
          <w:sz w:val="32"/>
          <w:szCs w:val="32"/>
        </w:rPr>
        <w:t>等6</w:t>
      </w:r>
      <w:r w:rsidRPr="00B359C9">
        <w:rPr>
          <w:rFonts w:ascii="仿宋" w:eastAsia="仿宋" w:hAnsi="仿宋" w:hint="eastAsia"/>
          <w:sz w:val="32"/>
          <w:szCs w:val="32"/>
        </w:rPr>
        <w:t>市区政府下发水质变差预警函12家次，要求各地政府针对主要河流污染反弹断面分析原因，及时采取切实可行的治理措施，坚决扭转水质恶化趋势。</w:t>
      </w:r>
    </w:p>
    <w:p w:rsidR="00EB2047" w:rsidRDefault="00B359C9" w:rsidP="00CF36AA">
      <w:pPr>
        <w:spacing w:line="620" w:lineRule="exact"/>
        <w:ind w:firstLineChars="200" w:firstLine="643"/>
        <w:rPr>
          <w:rFonts w:ascii="仿宋" w:eastAsia="仿宋" w:hAnsi="仿宋"/>
          <w:sz w:val="32"/>
          <w:szCs w:val="32"/>
        </w:rPr>
      </w:pPr>
      <w:r w:rsidRPr="005A26A4">
        <w:rPr>
          <w:rFonts w:ascii="楷体" w:eastAsia="楷体" w:hAnsi="楷体" w:hint="eastAsia"/>
          <w:b/>
          <w:sz w:val="32"/>
          <w:szCs w:val="32"/>
        </w:rPr>
        <w:t>（</w:t>
      </w:r>
      <w:r w:rsidR="00607C69" w:rsidRPr="005A26A4">
        <w:rPr>
          <w:rFonts w:ascii="楷体" w:eastAsia="楷体" w:hAnsi="楷体" w:hint="eastAsia"/>
          <w:b/>
          <w:sz w:val="32"/>
          <w:szCs w:val="32"/>
        </w:rPr>
        <w:t>十</w:t>
      </w:r>
      <w:r w:rsidRPr="005A26A4">
        <w:rPr>
          <w:rFonts w:ascii="楷体" w:eastAsia="楷体" w:hAnsi="楷体" w:hint="eastAsia"/>
          <w:b/>
          <w:sz w:val="32"/>
          <w:szCs w:val="32"/>
        </w:rPr>
        <w:t>）</w:t>
      </w:r>
      <w:r w:rsidR="00397D14" w:rsidRPr="005A26A4">
        <w:rPr>
          <w:rFonts w:ascii="楷体" w:eastAsia="楷体" w:hAnsi="楷体" w:hint="eastAsia"/>
          <w:b/>
          <w:sz w:val="32"/>
          <w:szCs w:val="32"/>
        </w:rPr>
        <w:t>推动</w:t>
      </w:r>
      <w:r w:rsidR="002B737C" w:rsidRPr="005A26A4">
        <w:rPr>
          <w:rFonts w:ascii="楷体" w:eastAsia="楷体" w:hAnsi="楷体" w:hint="eastAsia"/>
          <w:b/>
          <w:sz w:val="32"/>
          <w:szCs w:val="32"/>
        </w:rPr>
        <w:t>突出问题整改。</w:t>
      </w:r>
      <w:r w:rsidR="002B737C">
        <w:rPr>
          <w:rFonts w:ascii="仿宋" w:eastAsia="仿宋" w:hAnsi="仿宋" w:hint="eastAsia"/>
          <w:sz w:val="32"/>
          <w:szCs w:val="32"/>
        </w:rPr>
        <w:t>扎实推进</w:t>
      </w:r>
      <w:r w:rsidR="00450227" w:rsidRPr="002B737C">
        <w:rPr>
          <w:rFonts w:ascii="仿宋" w:eastAsia="仿宋" w:hAnsi="仿宋" w:hint="eastAsia"/>
          <w:sz w:val="32"/>
          <w:szCs w:val="32"/>
        </w:rPr>
        <w:t>中央环保督察</w:t>
      </w:r>
      <w:r w:rsidR="00183587">
        <w:rPr>
          <w:rFonts w:ascii="仿宋" w:eastAsia="仿宋" w:hAnsi="仿宋" w:hint="eastAsia"/>
          <w:sz w:val="32"/>
          <w:szCs w:val="32"/>
        </w:rPr>
        <w:t>反馈的</w:t>
      </w:r>
      <w:r w:rsidR="008E20C6">
        <w:rPr>
          <w:rFonts w:ascii="仿宋" w:eastAsia="仿宋" w:hAnsi="仿宋" w:hint="eastAsia"/>
          <w:sz w:val="32"/>
          <w:szCs w:val="32"/>
        </w:rPr>
        <w:t>18</w:t>
      </w:r>
      <w:r w:rsidR="002B737C">
        <w:rPr>
          <w:rFonts w:ascii="仿宋" w:eastAsia="仿宋" w:hAnsi="仿宋" w:hint="eastAsia"/>
          <w:sz w:val="32"/>
          <w:szCs w:val="32"/>
        </w:rPr>
        <w:t>个涉</w:t>
      </w:r>
      <w:r w:rsidR="00450227" w:rsidRPr="002B737C">
        <w:rPr>
          <w:rFonts w:ascii="仿宋" w:eastAsia="仿宋" w:hAnsi="仿宋" w:hint="eastAsia"/>
          <w:sz w:val="32"/>
          <w:szCs w:val="32"/>
        </w:rPr>
        <w:t>水环境问题</w:t>
      </w:r>
      <w:r w:rsidR="002B737C">
        <w:rPr>
          <w:rFonts w:ascii="仿宋" w:eastAsia="仿宋" w:hAnsi="仿宋" w:hint="eastAsia"/>
          <w:sz w:val="32"/>
          <w:szCs w:val="32"/>
        </w:rPr>
        <w:t>整改，</w:t>
      </w:r>
      <w:r w:rsidR="008E20C6">
        <w:rPr>
          <w:rFonts w:ascii="仿宋" w:eastAsia="仿宋" w:hAnsi="仿宋" w:hint="eastAsia"/>
          <w:sz w:val="32"/>
          <w:szCs w:val="32"/>
        </w:rPr>
        <w:t>制定并公开整改工作方案，明确整改目标、任务及措施，定期督办上报，确保问题整改到位。</w:t>
      </w:r>
    </w:p>
    <w:p w:rsidR="00510CED" w:rsidRDefault="00510CED" w:rsidP="00CF36AA">
      <w:pPr>
        <w:spacing w:line="620" w:lineRule="exact"/>
        <w:ind w:firstLineChars="200" w:firstLine="640"/>
        <w:rPr>
          <w:rFonts w:ascii="仿宋" w:eastAsia="仿宋" w:hAnsi="仿宋"/>
          <w:sz w:val="32"/>
          <w:szCs w:val="32"/>
        </w:rPr>
      </w:pPr>
      <w:r w:rsidRPr="00510CED">
        <w:rPr>
          <w:rFonts w:ascii="仿宋" w:eastAsia="仿宋" w:hAnsi="仿宋" w:hint="eastAsia"/>
          <w:sz w:val="32"/>
          <w:szCs w:val="32"/>
        </w:rPr>
        <w:t>今年以来，在省级有关部门和各市</w:t>
      </w:r>
      <w:r w:rsidR="00BC65AA">
        <w:rPr>
          <w:rFonts w:ascii="仿宋" w:eastAsia="仿宋" w:hAnsi="仿宋" w:hint="eastAsia"/>
          <w:sz w:val="32"/>
          <w:szCs w:val="32"/>
        </w:rPr>
        <w:t>、</w:t>
      </w:r>
      <w:r w:rsidR="00183587">
        <w:rPr>
          <w:rFonts w:ascii="仿宋" w:eastAsia="仿宋" w:hAnsi="仿宋" w:hint="eastAsia"/>
          <w:sz w:val="32"/>
          <w:szCs w:val="32"/>
        </w:rPr>
        <w:t>区的</w:t>
      </w:r>
      <w:r w:rsidR="0052698E">
        <w:rPr>
          <w:rFonts w:ascii="仿宋" w:eastAsia="仿宋" w:hAnsi="仿宋" w:hint="eastAsia"/>
          <w:sz w:val="32"/>
          <w:szCs w:val="32"/>
        </w:rPr>
        <w:t>大力配合和</w:t>
      </w:r>
      <w:r w:rsidR="00183587">
        <w:rPr>
          <w:rFonts w:ascii="仿宋" w:eastAsia="仿宋" w:hAnsi="仿宋" w:hint="eastAsia"/>
          <w:sz w:val="32"/>
          <w:szCs w:val="32"/>
        </w:rPr>
        <w:t>共同努力下，我省的水污染防治工作</w:t>
      </w:r>
      <w:r w:rsidR="0052698E">
        <w:rPr>
          <w:rFonts w:ascii="仿宋" w:eastAsia="仿宋" w:hAnsi="仿宋" w:hint="eastAsia"/>
          <w:sz w:val="32"/>
          <w:szCs w:val="32"/>
        </w:rPr>
        <w:t>虽然</w:t>
      </w:r>
      <w:r w:rsidR="00183587">
        <w:rPr>
          <w:rFonts w:ascii="仿宋" w:eastAsia="仿宋" w:hAnsi="仿宋" w:hint="eastAsia"/>
          <w:sz w:val="32"/>
          <w:szCs w:val="32"/>
        </w:rPr>
        <w:t>取得了明显</w:t>
      </w:r>
      <w:r w:rsidRPr="00510CED">
        <w:rPr>
          <w:rFonts w:ascii="仿宋" w:eastAsia="仿宋" w:hAnsi="仿宋" w:hint="eastAsia"/>
          <w:sz w:val="32"/>
          <w:szCs w:val="32"/>
        </w:rPr>
        <w:t>进展，但是</w:t>
      </w:r>
      <w:r w:rsidR="00E92571">
        <w:rPr>
          <w:rFonts w:ascii="仿宋" w:eastAsia="仿宋" w:hAnsi="仿宋" w:hint="eastAsia"/>
          <w:sz w:val="32"/>
          <w:szCs w:val="32"/>
        </w:rPr>
        <w:t>也</w:t>
      </w:r>
      <w:r w:rsidRPr="00510CED">
        <w:rPr>
          <w:rFonts w:ascii="仿宋" w:eastAsia="仿宋" w:hAnsi="仿宋" w:hint="eastAsia"/>
          <w:sz w:val="32"/>
          <w:szCs w:val="32"/>
        </w:rPr>
        <w:t>要清醒地看到，</w:t>
      </w:r>
      <w:r w:rsidR="0052698E">
        <w:rPr>
          <w:rFonts w:ascii="仿宋" w:eastAsia="仿宋" w:hAnsi="仿宋" w:hint="eastAsia"/>
          <w:sz w:val="32"/>
          <w:szCs w:val="32"/>
        </w:rPr>
        <w:t>水污染防治工作</w:t>
      </w:r>
      <w:r w:rsidRPr="00510CED">
        <w:rPr>
          <w:rFonts w:ascii="仿宋" w:eastAsia="仿宋" w:hAnsi="仿宋" w:hint="eastAsia"/>
          <w:sz w:val="32"/>
          <w:szCs w:val="32"/>
        </w:rPr>
        <w:t>涉及</w:t>
      </w:r>
      <w:r w:rsidR="0052698E">
        <w:rPr>
          <w:rFonts w:ascii="仿宋" w:eastAsia="仿宋" w:hAnsi="仿宋" w:hint="eastAsia"/>
          <w:sz w:val="32"/>
          <w:szCs w:val="32"/>
        </w:rPr>
        <w:t>部门多、领域广，任务重、要求高，全省水环境质量改善和重点工作推进</w:t>
      </w:r>
      <w:r w:rsidRPr="00510CED">
        <w:rPr>
          <w:rFonts w:ascii="仿宋" w:eastAsia="仿宋" w:hAnsi="仿宋" w:hint="eastAsia"/>
          <w:sz w:val="32"/>
          <w:szCs w:val="32"/>
        </w:rPr>
        <w:t>仍然存在不少问题</w:t>
      </w:r>
      <w:r w:rsidR="0052698E">
        <w:rPr>
          <w:rFonts w:ascii="仿宋" w:eastAsia="仿宋" w:hAnsi="仿宋" w:hint="eastAsia"/>
          <w:sz w:val="32"/>
          <w:szCs w:val="32"/>
        </w:rPr>
        <w:t>和困难</w:t>
      </w:r>
      <w:r w:rsidRPr="00510CED">
        <w:rPr>
          <w:rFonts w:ascii="仿宋" w:eastAsia="仿宋" w:hAnsi="仿宋" w:hint="eastAsia"/>
          <w:sz w:val="32"/>
          <w:szCs w:val="32"/>
        </w:rPr>
        <w:t>。</w:t>
      </w:r>
      <w:r w:rsidR="0052698E">
        <w:rPr>
          <w:rFonts w:ascii="楷体" w:eastAsia="楷体" w:hAnsi="楷体" w:hint="eastAsia"/>
          <w:b/>
          <w:sz w:val="32"/>
          <w:szCs w:val="32"/>
        </w:rPr>
        <w:t>一是水污染防治</w:t>
      </w:r>
      <w:r w:rsidRPr="005A26A4">
        <w:rPr>
          <w:rFonts w:ascii="楷体" w:eastAsia="楷体" w:hAnsi="楷体" w:hint="eastAsia"/>
          <w:b/>
          <w:sz w:val="32"/>
          <w:szCs w:val="32"/>
        </w:rPr>
        <w:t>形势依然严峻。</w:t>
      </w:r>
      <w:r w:rsidRPr="00510CED">
        <w:rPr>
          <w:rFonts w:ascii="仿宋" w:eastAsia="仿宋" w:hAnsi="仿宋" w:hint="eastAsia"/>
          <w:sz w:val="32"/>
          <w:szCs w:val="32"/>
        </w:rPr>
        <w:t>宝鸡魏家堡断面、渭南王谦村、张家庄和潼关吊桥断面、延安王家河、阎家滩、昝家山和朱家沟断面、榆林温家川和鱼河断面等10个断面</w:t>
      </w:r>
      <w:r>
        <w:rPr>
          <w:rFonts w:ascii="仿宋" w:eastAsia="仿宋" w:hAnsi="仿宋" w:hint="eastAsia"/>
          <w:sz w:val="32"/>
          <w:szCs w:val="32"/>
        </w:rPr>
        <w:t>，</w:t>
      </w:r>
      <w:r>
        <w:rPr>
          <w:rFonts w:ascii="仿宋" w:eastAsia="仿宋" w:hAnsi="仿宋"/>
          <w:sz w:val="32"/>
          <w:szCs w:val="32"/>
        </w:rPr>
        <w:t>上半年</w:t>
      </w:r>
      <w:r>
        <w:rPr>
          <w:rFonts w:ascii="仿宋" w:eastAsia="仿宋" w:hAnsi="仿宋" w:hint="eastAsia"/>
          <w:sz w:val="32"/>
          <w:szCs w:val="32"/>
        </w:rPr>
        <w:t>部分</w:t>
      </w:r>
      <w:r w:rsidRPr="00510CED">
        <w:rPr>
          <w:rFonts w:ascii="仿宋" w:eastAsia="仿宋" w:hAnsi="仿宋" w:hint="eastAsia"/>
          <w:sz w:val="32"/>
          <w:szCs w:val="32"/>
        </w:rPr>
        <w:t>水质</w:t>
      </w:r>
      <w:r>
        <w:rPr>
          <w:rFonts w:ascii="仿宋" w:eastAsia="仿宋" w:hAnsi="仿宋" w:hint="eastAsia"/>
          <w:sz w:val="32"/>
          <w:szCs w:val="32"/>
        </w:rPr>
        <w:t>指标</w:t>
      </w:r>
      <w:r>
        <w:rPr>
          <w:rFonts w:ascii="仿宋" w:eastAsia="仿宋" w:hAnsi="仿宋"/>
          <w:sz w:val="32"/>
          <w:szCs w:val="32"/>
        </w:rPr>
        <w:t>高于</w:t>
      </w:r>
      <w:r w:rsidRPr="00510CED">
        <w:rPr>
          <w:rFonts w:ascii="仿宋" w:eastAsia="仿宋" w:hAnsi="仿宋" w:hint="eastAsia"/>
          <w:sz w:val="32"/>
          <w:szCs w:val="32"/>
        </w:rPr>
        <w:t>年度考核目标</w:t>
      </w:r>
      <w:r>
        <w:rPr>
          <w:rFonts w:ascii="仿宋" w:eastAsia="仿宋" w:hAnsi="仿宋" w:hint="eastAsia"/>
          <w:sz w:val="32"/>
          <w:szCs w:val="32"/>
        </w:rPr>
        <w:t>数值</w:t>
      </w:r>
      <w:r w:rsidRPr="00510CED">
        <w:rPr>
          <w:rFonts w:ascii="仿宋" w:eastAsia="仿宋" w:hAnsi="仿宋" w:hint="eastAsia"/>
          <w:sz w:val="32"/>
          <w:szCs w:val="32"/>
        </w:rPr>
        <w:t>，</w:t>
      </w:r>
      <w:r>
        <w:rPr>
          <w:rFonts w:ascii="仿宋" w:eastAsia="仿宋" w:hAnsi="仿宋" w:hint="eastAsia"/>
          <w:sz w:val="32"/>
          <w:szCs w:val="32"/>
        </w:rPr>
        <w:t>下半年水质改善压力</w:t>
      </w:r>
      <w:r>
        <w:rPr>
          <w:rFonts w:ascii="仿宋" w:eastAsia="仿宋" w:hAnsi="仿宋"/>
          <w:sz w:val="32"/>
          <w:szCs w:val="32"/>
        </w:rPr>
        <w:t>增大</w:t>
      </w:r>
      <w:r w:rsidRPr="00510CED">
        <w:rPr>
          <w:rFonts w:ascii="仿宋" w:eastAsia="仿宋" w:hAnsi="仿宋" w:hint="eastAsia"/>
          <w:sz w:val="32"/>
          <w:szCs w:val="32"/>
        </w:rPr>
        <w:t>。</w:t>
      </w:r>
      <w:r w:rsidRPr="005A26A4">
        <w:rPr>
          <w:rFonts w:ascii="楷体" w:eastAsia="楷体" w:hAnsi="楷体" w:hint="eastAsia"/>
          <w:b/>
          <w:sz w:val="32"/>
          <w:szCs w:val="32"/>
        </w:rPr>
        <w:t>二是重点任务进度滞后。</w:t>
      </w:r>
      <w:r w:rsidRPr="00510CED">
        <w:rPr>
          <w:rFonts w:ascii="仿宋" w:eastAsia="仿宋" w:hAnsi="仿宋" w:hint="eastAsia"/>
          <w:sz w:val="32"/>
          <w:szCs w:val="32"/>
        </w:rPr>
        <w:t>特别是工业集聚区集中污水处理设施建设情况、六大重点行业的清洁化改造、加油站地下油罐双层罐改造、畜禽养殖禁养区划定和已划定禁养区内养殖场(小区)关闭或搬迁等工作</w:t>
      </w:r>
      <w:r w:rsidRPr="00510CED">
        <w:rPr>
          <w:rFonts w:ascii="仿宋" w:eastAsia="仿宋" w:hAnsi="仿宋" w:hint="eastAsia"/>
          <w:sz w:val="32"/>
          <w:szCs w:val="32"/>
        </w:rPr>
        <w:lastRenderedPageBreak/>
        <w:t>进展缓慢。</w:t>
      </w:r>
      <w:r w:rsidRPr="005A26A4">
        <w:rPr>
          <w:rFonts w:ascii="楷体" w:eastAsia="楷体" w:hAnsi="楷体" w:hint="eastAsia"/>
          <w:b/>
          <w:sz w:val="32"/>
          <w:szCs w:val="32"/>
        </w:rPr>
        <w:t>三是部分污水处理厂达标不稳定。</w:t>
      </w:r>
      <w:r w:rsidRPr="00510CED">
        <w:rPr>
          <w:rFonts w:ascii="仿宋" w:eastAsia="仿宋" w:hAnsi="仿宋" w:hint="eastAsia"/>
          <w:sz w:val="32"/>
          <w:szCs w:val="32"/>
        </w:rPr>
        <w:t>调研发现，沿千河、漆水河、泾河、北洛河、延河、无定河流域，大多数县城污水收集率偏低，达不到75%的要求；同时黄河流域大多数县级</w:t>
      </w:r>
      <w:r w:rsidR="00BC65AA">
        <w:rPr>
          <w:rFonts w:ascii="仿宋" w:eastAsia="仿宋" w:hAnsi="仿宋" w:hint="eastAsia"/>
          <w:sz w:val="32"/>
          <w:szCs w:val="32"/>
        </w:rPr>
        <w:t>城镇生活</w:t>
      </w:r>
      <w:r w:rsidRPr="00510CED">
        <w:rPr>
          <w:rFonts w:ascii="仿宋" w:eastAsia="仿宋" w:hAnsi="仿宋" w:hint="eastAsia"/>
          <w:sz w:val="32"/>
          <w:szCs w:val="32"/>
        </w:rPr>
        <w:t>污水处理厂因年久失修，设备故障、停产检修时有发生，时有污水直排，</w:t>
      </w:r>
      <w:r w:rsidR="0052698E">
        <w:rPr>
          <w:rFonts w:ascii="仿宋" w:eastAsia="仿宋" w:hAnsi="仿宋" w:hint="eastAsia"/>
          <w:sz w:val="32"/>
          <w:szCs w:val="32"/>
        </w:rPr>
        <w:t>导致</w:t>
      </w:r>
      <w:r w:rsidRPr="00510CED">
        <w:rPr>
          <w:rFonts w:ascii="仿宋" w:eastAsia="仿宋" w:hAnsi="仿宋" w:hint="eastAsia"/>
          <w:sz w:val="32"/>
          <w:szCs w:val="32"/>
        </w:rPr>
        <w:t>水质改善缓慢。</w:t>
      </w:r>
      <w:r w:rsidRPr="005A26A4">
        <w:rPr>
          <w:rFonts w:ascii="楷体" w:eastAsia="楷体" w:hAnsi="楷体" w:hint="eastAsia"/>
          <w:b/>
          <w:sz w:val="32"/>
          <w:szCs w:val="32"/>
        </w:rPr>
        <w:t>四是河道施工影响。</w:t>
      </w:r>
      <w:r w:rsidRPr="00510CED">
        <w:rPr>
          <w:rFonts w:ascii="仿宋" w:eastAsia="仿宋" w:hAnsi="仿宋" w:hint="eastAsia"/>
          <w:sz w:val="32"/>
          <w:szCs w:val="32"/>
        </w:rPr>
        <w:t>因施工造成河流扰动、水土流失，以及沿线污水漏排入河等，导致附近断面水质恶化。上半年，延河、泾河、沣河、涝河、渭河（咸阳段）等河流开展河流综合整治，大部分河段采取开放式施工。延河延安市区以下河道综合整治是导致延河朱家沟和阎家滩断面水质恶化的主要原因。</w:t>
      </w:r>
    </w:p>
    <w:p w:rsidR="00357A4B" w:rsidRDefault="0091668E" w:rsidP="00CF36AA">
      <w:pPr>
        <w:spacing w:line="620" w:lineRule="exact"/>
        <w:ind w:firstLineChars="200" w:firstLine="640"/>
        <w:rPr>
          <w:rFonts w:ascii="黑体" w:eastAsia="黑体" w:hAnsi="黑体"/>
          <w:sz w:val="32"/>
          <w:szCs w:val="32"/>
        </w:rPr>
      </w:pPr>
      <w:r>
        <w:rPr>
          <w:rFonts w:ascii="黑体" w:eastAsia="黑体" w:hAnsi="黑体" w:hint="eastAsia"/>
          <w:sz w:val="32"/>
          <w:szCs w:val="32"/>
        </w:rPr>
        <w:t>三</w:t>
      </w:r>
      <w:r w:rsidR="00357A4B">
        <w:rPr>
          <w:rFonts w:ascii="黑体" w:eastAsia="黑体" w:hAnsi="黑体" w:hint="eastAsia"/>
          <w:sz w:val="32"/>
          <w:szCs w:val="32"/>
        </w:rPr>
        <w:t>、下半年工作</w:t>
      </w:r>
      <w:r w:rsidR="00423AF7">
        <w:rPr>
          <w:rFonts w:ascii="黑体" w:eastAsia="黑体" w:hAnsi="黑体" w:hint="eastAsia"/>
          <w:sz w:val="32"/>
          <w:szCs w:val="32"/>
        </w:rPr>
        <w:t>打算</w:t>
      </w:r>
    </w:p>
    <w:p w:rsidR="00EC6167" w:rsidRDefault="00423AF7" w:rsidP="00CF36AA">
      <w:pPr>
        <w:adjustRightInd w:val="0"/>
        <w:snapToGrid w:val="0"/>
        <w:spacing w:line="620" w:lineRule="exact"/>
        <w:ind w:firstLineChars="200" w:firstLine="643"/>
        <w:rPr>
          <w:rFonts w:ascii="仿宋" w:eastAsia="仿宋" w:hAnsi="仿宋"/>
          <w:color w:val="000000"/>
          <w:sz w:val="32"/>
          <w:szCs w:val="32"/>
        </w:rPr>
      </w:pPr>
      <w:r w:rsidRPr="005A26A4">
        <w:rPr>
          <w:rFonts w:ascii="楷体" w:eastAsia="楷体" w:hAnsi="楷体" w:hint="eastAsia"/>
          <w:b/>
          <w:sz w:val="32"/>
          <w:szCs w:val="32"/>
        </w:rPr>
        <w:t>（一）召开全省水污染防治工作推进会。</w:t>
      </w:r>
      <w:r w:rsidR="0001030A" w:rsidRPr="0001030A">
        <w:rPr>
          <w:rFonts w:ascii="仿宋" w:eastAsia="仿宋" w:hAnsi="仿宋" w:hint="eastAsia"/>
          <w:color w:val="000000"/>
          <w:sz w:val="32"/>
          <w:szCs w:val="32"/>
        </w:rPr>
        <w:t>计</w:t>
      </w:r>
      <w:r w:rsidR="002C1FB8">
        <w:rPr>
          <w:rFonts w:ascii="仿宋" w:eastAsia="仿宋" w:hAnsi="仿宋" w:hint="eastAsia"/>
          <w:color w:val="000000"/>
          <w:sz w:val="32"/>
          <w:szCs w:val="32"/>
        </w:rPr>
        <w:t>划</w:t>
      </w:r>
      <w:r w:rsidR="0001030A" w:rsidRPr="008A5152">
        <w:rPr>
          <w:rFonts w:ascii="仿宋" w:eastAsia="仿宋" w:hAnsi="仿宋" w:hint="eastAsia"/>
          <w:color w:val="000000"/>
          <w:sz w:val="32"/>
          <w:szCs w:val="32"/>
        </w:rPr>
        <w:t>9</w:t>
      </w:r>
      <w:r w:rsidR="002C1FB8">
        <w:rPr>
          <w:rFonts w:ascii="仿宋" w:eastAsia="仿宋" w:hAnsi="仿宋" w:hint="eastAsia"/>
          <w:color w:val="000000"/>
          <w:sz w:val="32"/>
          <w:szCs w:val="32"/>
        </w:rPr>
        <w:t>月下旬</w:t>
      </w:r>
      <w:r w:rsidR="0001030A" w:rsidRPr="008A5152">
        <w:rPr>
          <w:rFonts w:ascii="仿宋" w:eastAsia="仿宋" w:hAnsi="仿宋" w:hint="eastAsia"/>
          <w:color w:val="000000"/>
          <w:sz w:val="32"/>
          <w:szCs w:val="32"/>
        </w:rPr>
        <w:t>召开全省水污染防治工作推进会。</w:t>
      </w:r>
      <w:r w:rsidRPr="008A5152">
        <w:rPr>
          <w:rFonts w:ascii="仿宋" w:eastAsia="仿宋" w:hAnsi="仿宋" w:hint="eastAsia"/>
          <w:color w:val="000000"/>
          <w:sz w:val="32"/>
          <w:szCs w:val="32"/>
        </w:rPr>
        <w:t>总结去年全省水污染防治工作推进会以来</w:t>
      </w:r>
      <w:r w:rsidR="0001030A" w:rsidRPr="008A5152">
        <w:rPr>
          <w:rFonts w:ascii="仿宋" w:eastAsia="仿宋" w:hAnsi="仿宋" w:hint="eastAsia"/>
          <w:color w:val="000000"/>
          <w:sz w:val="32"/>
          <w:szCs w:val="32"/>
        </w:rPr>
        <w:t>水污染防治方面的</w:t>
      </w:r>
      <w:r w:rsidR="0052698E">
        <w:rPr>
          <w:rFonts w:ascii="仿宋" w:eastAsia="仿宋" w:hAnsi="仿宋" w:hint="eastAsia"/>
          <w:color w:val="000000"/>
          <w:sz w:val="32"/>
          <w:szCs w:val="32"/>
        </w:rPr>
        <w:t>主要工作，督促各市区</w:t>
      </w:r>
      <w:r w:rsidRPr="008A5152">
        <w:rPr>
          <w:rFonts w:ascii="仿宋" w:eastAsia="仿宋" w:hAnsi="仿宋" w:hint="eastAsia"/>
          <w:color w:val="000000"/>
          <w:sz w:val="32"/>
          <w:szCs w:val="32"/>
        </w:rPr>
        <w:t>政府</w:t>
      </w:r>
      <w:r w:rsidR="00484EF2" w:rsidRPr="008A5152">
        <w:rPr>
          <w:rFonts w:ascii="仿宋" w:eastAsia="仿宋" w:hAnsi="仿宋" w:hint="eastAsia"/>
          <w:color w:val="000000"/>
          <w:sz w:val="32"/>
          <w:szCs w:val="32"/>
        </w:rPr>
        <w:t>及相关部门</w:t>
      </w:r>
      <w:r w:rsidRPr="008A5152">
        <w:rPr>
          <w:rFonts w:ascii="仿宋" w:eastAsia="仿宋" w:hAnsi="仿宋" w:hint="eastAsia"/>
          <w:color w:val="000000"/>
          <w:sz w:val="32"/>
          <w:szCs w:val="32"/>
        </w:rPr>
        <w:t>加快推进《陕西省水污染防治2017</w:t>
      </w:r>
      <w:r w:rsidR="002C1FB8">
        <w:rPr>
          <w:rFonts w:ascii="仿宋" w:eastAsia="仿宋" w:hAnsi="仿宋" w:hint="eastAsia"/>
          <w:color w:val="000000"/>
          <w:sz w:val="32"/>
          <w:szCs w:val="32"/>
        </w:rPr>
        <w:t>年度</w:t>
      </w:r>
      <w:r w:rsidR="002C1FB8" w:rsidRPr="008A5152">
        <w:rPr>
          <w:rFonts w:ascii="仿宋" w:eastAsia="仿宋" w:hAnsi="仿宋" w:hint="eastAsia"/>
          <w:color w:val="000000"/>
          <w:sz w:val="32"/>
          <w:szCs w:val="32"/>
        </w:rPr>
        <w:t>工作方案</w:t>
      </w:r>
      <w:r w:rsidRPr="008A5152">
        <w:rPr>
          <w:rFonts w:ascii="仿宋" w:eastAsia="仿宋" w:hAnsi="仿宋" w:hint="eastAsia"/>
          <w:color w:val="000000"/>
          <w:sz w:val="32"/>
          <w:szCs w:val="32"/>
        </w:rPr>
        <w:t>》重点任务</w:t>
      </w:r>
      <w:r w:rsidR="002C1FB8">
        <w:rPr>
          <w:rFonts w:ascii="仿宋" w:eastAsia="仿宋" w:hAnsi="仿宋" w:hint="eastAsia"/>
          <w:color w:val="000000"/>
          <w:sz w:val="32"/>
          <w:szCs w:val="32"/>
        </w:rPr>
        <w:t>落实</w:t>
      </w:r>
      <w:r w:rsidR="0001030A" w:rsidRPr="008A5152">
        <w:rPr>
          <w:rFonts w:ascii="仿宋" w:eastAsia="仿宋" w:hAnsi="仿宋" w:hint="eastAsia"/>
          <w:color w:val="000000"/>
          <w:sz w:val="32"/>
          <w:szCs w:val="32"/>
        </w:rPr>
        <w:t>，</w:t>
      </w:r>
      <w:r w:rsidR="00EC6167">
        <w:rPr>
          <w:rFonts w:ascii="仿宋" w:eastAsia="仿宋" w:hAnsi="仿宋" w:hint="eastAsia"/>
          <w:color w:val="000000"/>
          <w:sz w:val="32"/>
          <w:szCs w:val="32"/>
        </w:rPr>
        <w:t>尤其是进展缓慢的</w:t>
      </w:r>
      <w:r w:rsidR="00EC6167" w:rsidRPr="00510CED">
        <w:rPr>
          <w:rFonts w:ascii="仿宋" w:eastAsia="仿宋" w:hAnsi="仿宋" w:hint="eastAsia"/>
          <w:sz w:val="32"/>
          <w:szCs w:val="32"/>
        </w:rPr>
        <w:t>加油站地下油罐双层罐改造</w:t>
      </w:r>
      <w:r w:rsidR="00EC6167">
        <w:rPr>
          <w:rFonts w:ascii="仿宋" w:eastAsia="仿宋" w:hAnsi="仿宋" w:hint="eastAsia"/>
          <w:sz w:val="32"/>
          <w:szCs w:val="32"/>
        </w:rPr>
        <w:t>等</w:t>
      </w:r>
      <w:r w:rsidR="00EC6167">
        <w:rPr>
          <w:rFonts w:ascii="仿宋" w:eastAsia="仿宋" w:hAnsi="仿宋" w:hint="eastAsia"/>
          <w:color w:val="000000"/>
          <w:sz w:val="32"/>
          <w:szCs w:val="32"/>
        </w:rPr>
        <w:t>任务，</w:t>
      </w:r>
      <w:r w:rsidR="0001030A" w:rsidRPr="008A5152">
        <w:rPr>
          <w:rFonts w:ascii="仿宋" w:eastAsia="仿宋" w:hAnsi="仿宋" w:hint="eastAsia"/>
          <w:color w:val="000000"/>
          <w:sz w:val="32"/>
          <w:szCs w:val="32"/>
        </w:rPr>
        <w:t>安排部署近期水污染防治重点工作</w:t>
      </w:r>
      <w:r w:rsidR="00675C15">
        <w:rPr>
          <w:rFonts w:ascii="仿宋" w:eastAsia="仿宋" w:hAnsi="仿宋" w:hint="eastAsia"/>
          <w:color w:val="000000"/>
          <w:sz w:val="32"/>
          <w:szCs w:val="32"/>
        </w:rPr>
        <w:t>。</w:t>
      </w:r>
    </w:p>
    <w:p w:rsidR="00357A4B" w:rsidRDefault="00357A4B" w:rsidP="00CF36AA">
      <w:pPr>
        <w:adjustRightInd w:val="0"/>
        <w:snapToGrid w:val="0"/>
        <w:spacing w:line="620" w:lineRule="exact"/>
        <w:ind w:firstLineChars="200" w:firstLine="643"/>
        <w:rPr>
          <w:rFonts w:ascii="仿宋" w:eastAsia="仿宋" w:hAnsi="仿宋"/>
          <w:color w:val="000000"/>
          <w:sz w:val="32"/>
          <w:szCs w:val="32"/>
        </w:rPr>
      </w:pPr>
      <w:r w:rsidRPr="005A26A4">
        <w:rPr>
          <w:rFonts w:ascii="楷体" w:eastAsia="楷体" w:hAnsi="楷体" w:hint="eastAsia"/>
          <w:b/>
          <w:sz w:val="32"/>
          <w:szCs w:val="32"/>
        </w:rPr>
        <w:t>（二）完善综合督导和预警机制。</w:t>
      </w:r>
      <w:r w:rsidRPr="0001030A">
        <w:rPr>
          <w:rFonts w:ascii="仿宋" w:eastAsia="仿宋" w:hAnsi="仿宋" w:hint="eastAsia"/>
          <w:color w:val="000000"/>
          <w:sz w:val="32"/>
          <w:szCs w:val="32"/>
        </w:rPr>
        <w:t>建</w:t>
      </w:r>
      <w:r w:rsidRPr="008A5152">
        <w:rPr>
          <w:rFonts w:ascii="仿宋" w:eastAsia="仿宋" w:hAnsi="仿宋" w:hint="eastAsia"/>
          <w:color w:val="000000"/>
          <w:sz w:val="32"/>
          <w:szCs w:val="32"/>
        </w:rPr>
        <w:t>立</w:t>
      </w:r>
      <w:r w:rsidR="0052698E">
        <w:rPr>
          <w:rFonts w:ascii="仿宋" w:eastAsia="仿宋" w:hAnsi="仿宋" w:hint="eastAsia"/>
          <w:color w:val="000000"/>
          <w:sz w:val="32"/>
          <w:szCs w:val="32"/>
        </w:rPr>
        <w:t>健全</w:t>
      </w:r>
      <w:r w:rsidRPr="008A5152">
        <w:rPr>
          <w:rFonts w:ascii="仿宋" w:eastAsia="仿宋" w:hAnsi="仿宋" w:hint="eastAsia"/>
          <w:color w:val="000000"/>
          <w:sz w:val="32"/>
          <w:szCs w:val="32"/>
        </w:rPr>
        <w:t>综合督导及预警机制，开展月</w:t>
      </w:r>
      <w:r>
        <w:rPr>
          <w:rFonts w:ascii="仿宋" w:eastAsia="仿宋" w:hAnsi="仿宋" w:hint="eastAsia"/>
          <w:color w:val="000000"/>
          <w:sz w:val="32"/>
          <w:szCs w:val="32"/>
        </w:rPr>
        <w:t>调</w:t>
      </w:r>
      <w:r w:rsidRPr="008A5152">
        <w:rPr>
          <w:rFonts w:ascii="仿宋" w:eastAsia="仿宋" w:hAnsi="仿宋" w:hint="eastAsia"/>
          <w:color w:val="000000"/>
          <w:sz w:val="32"/>
          <w:szCs w:val="32"/>
        </w:rPr>
        <w:t>度</w:t>
      </w:r>
      <w:r>
        <w:rPr>
          <w:rFonts w:ascii="仿宋" w:eastAsia="仿宋" w:hAnsi="仿宋" w:hint="eastAsia"/>
          <w:color w:val="000000"/>
          <w:sz w:val="32"/>
          <w:szCs w:val="32"/>
        </w:rPr>
        <w:t>、季评估、年考核工作，</w:t>
      </w:r>
      <w:r w:rsidRPr="008A5152">
        <w:rPr>
          <w:rFonts w:ascii="仿宋" w:eastAsia="仿宋" w:hAnsi="仿宋" w:hint="eastAsia"/>
          <w:color w:val="000000"/>
          <w:sz w:val="32"/>
          <w:szCs w:val="32"/>
        </w:rPr>
        <w:t>及时研判形势，发现问题，指导</w:t>
      </w:r>
      <w:r>
        <w:rPr>
          <w:rFonts w:ascii="仿宋" w:eastAsia="仿宋" w:hAnsi="仿宋" w:hint="eastAsia"/>
          <w:color w:val="000000"/>
          <w:sz w:val="32"/>
          <w:szCs w:val="32"/>
        </w:rPr>
        <w:t>各市推进重点任务落实。</w:t>
      </w:r>
      <w:r w:rsidR="0001030A">
        <w:rPr>
          <w:rFonts w:ascii="仿宋" w:eastAsia="仿宋" w:hAnsi="仿宋" w:hint="eastAsia"/>
          <w:color w:val="000000"/>
          <w:sz w:val="32"/>
          <w:szCs w:val="32"/>
        </w:rPr>
        <w:t>根据</w:t>
      </w:r>
      <w:r w:rsidR="0001030A" w:rsidRPr="0001030A">
        <w:rPr>
          <w:rFonts w:ascii="仿宋" w:eastAsia="仿宋" w:hAnsi="仿宋" w:hint="eastAsia"/>
          <w:color w:val="000000"/>
          <w:sz w:val="32"/>
          <w:szCs w:val="32"/>
        </w:rPr>
        <w:t>《陕西省水污染防治工作实施情况考核办法（试行）》</w:t>
      </w:r>
      <w:r w:rsidR="0001030A">
        <w:rPr>
          <w:rFonts w:ascii="仿宋" w:eastAsia="仿宋" w:hAnsi="仿宋" w:hint="eastAsia"/>
          <w:color w:val="000000"/>
          <w:sz w:val="32"/>
          <w:szCs w:val="32"/>
        </w:rPr>
        <w:t>，</w:t>
      </w:r>
      <w:r w:rsidR="00397D14">
        <w:rPr>
          <w:rFonts w:ascii="仿宋" w:eastAsia="仿宋" w:hAnsi="仿宋" w:hint="eastAsia"/>
          <w:color w:val="000000"/>
          <w:sz w:val="32"/>
          <w:szCs w:val="32"/>
        </w:rPr>
        <w:t>完成</w:t>
      </w:r>
      <w:r w:rsidR="0001030A" w:rsidRPr="0001030A">
        <w:rPr>
          <w:rFonts w:ascii="仿宋" w:eastAsia="仿宋" w:hAnsi="仿宋" w:hint="eastAsia"/>
          <w:color w:val="000000"/>
          <w:sz w:val="32"/>
          <w:szCs w:val="32"/>
        </w:rPr>
        <w:t>《陕西省水污染防治</w:t>
      </w:r>
      <w:r w:rsidR="002C1FB8" w:rsidRPr="0001030A">
        <w:rPr>
          <w:rFonts w:ascii="仿宋" w:eastAsia="仿宋" w:hAnsi="仿宋" w:hint="eastAsia"/>
          <w:color w:val="000000"/>
          <w:sz w:val="32"/>
          <w:szCs w:val="32"/>
        </w:rPr>
        <w:t>201</w:t>
      </w:r>
      <w:r w:rsidR="002C1FB8">
        <w:rPr>
          <w:rFonts w:ascii="仿宋" w:eastAsia="仿宋" w:hAnsi="仿宋" w:hint="eastAsia"/>
          <w:color w:val="000000"/>
          <w:sz w:val="32"/>
          <w:szCs w:val="32"/>
        </w:rPr>
        <w:t>6</w:t>
      </w:r>
      <w:r w:rsidR="002C1FB8" w:rsidRPr="0001030A">
        <w:rPr>
          <w:rFonts w:ascii="仿宋" w:eastAsia="仿宋" w:hAnsi="仿宋" w:hint="eastAsia"/>
          <w:color w:val="000000"/>
          <w:sz w:val="32"/>
          <w:szCs w:val="32"/>
        </w:rPr>
        <w:t>年</w:t>
      </w:r>
      <w:r w:rsidR="002C1FB8">
        <w:rPr>
          <w:rFonts w:ascii="仿宋" w:eastAsia="仿宋" w:hAnsi="仿宋" w:hint="eastAsia"/>
          <w:color w:val="000000"/>
          <w:sz w:val="32"/>
          <w:szCs w:val="32"/>
        </w:rPr>
        <w:t>度</w:t>
      </w:r>
      <w:r w:rsidR="0001030A" w:rsidRPr="0001030A">
        <w:rPr>
          <w:rFonts w:ascii="仿宋" w:eastAsia="仿宋" w:hAnsi="仿宋" w:hint="eastAsia"/>
          <w:color w:val="000000"/>
          <w:sz w:val="32"/>
          <w:szCs w:val="32"/>
        </w:rPr>
        <w:t>工作方案》</w:t>
      </w:r>
      <w:r w:rsidR="00397D14">
        <w:rPr>
          <w:rFonts w:ascii="仿宋" w:eastAsia="仿宋" w:hAnsi="仿宋" w:hint="eastAsia"/>
          <w:color w:val="000000"/>
          <w:sz w:val="32"/>
          <w:szCs w:val="32"/>
        </w:rPr>
        <w:t>实施情况考核，并公开考</w:t>
      </w:r>
      <w:r w:rsidR="00397D14">
        <w:rPr>
          <w:rFonts w:ascii="仿宋" w:eastAsia="仿宋" w:hAnsi="仿宋" w:hint="eastAsia"/>
          <w:color w:val="000000"/>
          <w:sz w:val="32"/>
          <w:szCs w:val="32"/>
        </w:rPr>
        <w:lastRenderedPageBreak/>
        <w:t>核结果</w:t>
      </w:r>
      <w:r w:rsidR="0001030A">
        <w:rPr>
          <w:rFonts w:ascii="仿宋" w:eastAsia="仿宋" w:hAnsi="仿宋" w:hint="eastAsia"/>
          <w:color w:val="000000"/>
          <w:sz w:val="32"/>
          <w:szCs w:val="32"/>
        </w:rPr>
        <w:t>。</w:t>
      </w:r>
    </w:p>
    <w:p w:rsidR="0001030A" w:rsidRDefault="0001030A" w:rsidP="00CF36AA">
      <w:pPr>
        <w:adjustRightInd w:val="0"/>
        <w:snapToGrid w:val="0"/>
        <w:spacing w:line="620" w:lineRule="exact"/>
        <w:ind w:firstLineChars="200" w:firstLine="643"/>
        <w:rPr>
          <w:rFonts w:ascii="仿宋" w:eastAsia="仿宋" w:hAnsi="仿宋"/>
          <w:color w:val="000000"/>
          <w:sz w:val="32"/>
          <w:szCs w:val="32"/>
        </w:rPr>
      </w:pPr>
      <w:r w:rsidRPr="005A26A4">
        <w:rPr>
          <w:rFonts w:ascii="楷体" w:eastAsia="楷体" w:hAnsi="楷体" w:hint="eastAsia"/>
          <w:b/>
          <w:sz w:val="32"/>
          <w:szCs w:val="32"/>
        </w:rPr>
        <w:t>（三）</w:t>
      </w:r>
      <w:r w:rsidR="0099371D" w:rsidRPr="005A26A4">
        <w:rPr>
          <w:rFonts w:ascii="楷体" w:eastAsia="楷体" w:hAnsi="楷体" w:hint="eastAsia"/>
          <w:b/>
          <w:sz w:val="32"/>
          <w:szCs w:val="32"/>
        </w:rPr>
        <w:t>做好</w:t>
      </w:r>
      <w:r w:rsidR="005A26A4">
        <w:rPr>
          <w:rFonts w:ascii="楷体" w:eastAsia="楷体" w:hAnsi="楷体" w:hint="eastAsia"/>
          <w:b/>
          <w:sz w:val="32"/>
          <w:szCs w:val="32"/>
        </w:rPr>
        <w:t>两项</w:t>
      </w:r>
      <w:r w:rsidR="005A26A4">
        <w:rPr>
          <w:rFonts w:ascii="楷体" w:eastAsia="楷体" w:hAnsi="楷体"/>
          <w:b/>
          <w:sz w:val="32"/>
          <w:szCs w:val="32"/>
        </w:rPr>
        <w:t>行动</w:t>
      </w:r>
      <w:r w:rsidR="005A26A4">
        <w:rPr>
          <w:rFonts w:ascii="楷体" w:eastAsia="楷体" w:hAnsi="楷体" w:hint="eastAsia"/>
          <w:b/>
          <w:sz w:val="32"/>
          <w:szCs w:val="32"/>
        </w:rPr>
        <w:t>方案</w:t>
      </w:r>
      <w:r w:rsidR="005A26A4">
        <w:rPr>
          <w:rFonts w:ascii="楷体" w:eastAsia="楷体" w:hAnsi="楷体"/>
          <w:b/>
          <w:sz w:val="32"/>
          <w:szCs w:val="32"/>
        </w:rPr>
        <w:t>的</w:t>
      </w:r>
      <w:r w:rsidR="005A26A4">
        <w:rPr>
          <w:rFonts w:ascii="楷体" w:eastAsia="楷体" w:hAnsi="楷体" w:hint="eastAsia"/>
          <w:b/>
          <w:sz w:val="32"/>
          <w:szCs w:val="32"/>
        </w:rPr>
        <w:t>总结</w:t>
      </w:r>
      <w:r w:rsidR="005A26A4">
        <w:rPr>
          <w:rFonts w:ascii="楷体" w:eastAsia="楷体" w:hAnsi="楷体"/>
          <w:b/>
          <w:sz w:val="32"/>
          <w:szCs w:val="32"/>
        </w:rPr>
        <w:t>工作。</w:t>
      </w:r>
      <w:r w:rsidR="005A26A4" w:rsidRPr="005A26A4">
        <w:rPr>
          <w:rFonts w:ascii="仿宋" w:eastAsia="仿宋" w:hAnsi="仿宋" w:hint="eastAsia"/>
          <w:color w:val="000000"/>
          <w:sz w:val="32"/>
          <w:szCs w:val="32"/>
        </w:rPr>
        <w:t>今年</w:t>
      </w:r>
      <w:r w:rsidR="005A26A4" w:rsidRPr="005A26A4">
        <w:rPr>
          <w:rFonts w:ascii="仿宋" w:eastAsia="仿宋" w:hAnsi="仿宋"/>
          <w:color w:val="000000"/>
          <w:sz w:val="32"/>
          <w:szCs w:val="32"/>
        </w:rPr>
        <w:t>是</w:t>
      </w:r>
      <w:r w:rsidRPr="005A26A4">
        <w:rPr>
          <w:rFonts w:ascii="仿宋" w:eastAsia="仿宋" w:hAnsi="仿宋" w:hint="eastAsia"/>
          <w:color w:val="000000"/>
          <w:sz w:val="32"/>
          <w:szCs w:val="32"/>
        </w:rPr>
        <w:t>《渭河流域水污染防治巩固提高三年行动方案（2015-2017年）》</w:t>
      </w:r>
      <w:r w:rsidR="005A26A4">
        <w:rPr>
          <w:rFonts w:ascii="仿宋" w:eastAsia="仿宋" w:hAnsi="仿宋" w:hint="eastAsia"/>
          <w:color w:val="000000"/>
          <w:sz w:val="32"/>
          <w:szCs w:val="32"/>
        </w:rPr>
        <w:t>和</w:t>
      </w:r>
      <w:r w:rsidRPr="005A26A4">
        <w:rPr>
          <w:rFonts w:ascii="仿宋" w:eastAsia="仿宋" w:hAnsi="仿宋" w:hint="eastAsia"/>
          <w:color w:val="000000"/>
          <w:sz w:val="32"/>
          <w:szCs w:val="32"/>
        </w:rPr>
        <w:t>《汉江丹江流域水质保护行动方案（2014-2017年）》收官</w:t>
      </w:r>
      <w:r w:rsidR="005A26A4">
        <w:rPr>
          <w:rFonts w:ascii="仿宋" w:eastAsia="仿宋" w:hAnsi="仿宋" w:hint="eastAsia"/>
          <w:color w:val="000000"/>
          <w:sz w:val="32"/>
          <w:szCs w:val="32"/>
        </w:rPr>
        <w:t>年</w:t>
      </w:r>
      <w:r w:rsidR="0099371D">
        <w:rPr>
          <w:rFonts w:ascii="仿宋" w:eastAsia="仿宋" w:hAnsi="仿宋" w:hint="eastAsia"/>
          <w:color w:val="000000"/>
          <w:sz w:val="32"/>
          <w:szCs w:val="32"/>
        </w:rPr>
        <w:t>，</w:t>
      </w:r>
      <w:r w:rsidR="005A26A4">
        <w:rPr>
          <w:rFonts w:ascii="仿宋" w:eastAsia="仿宋" w:hAnsi="仿宋" w:hint="eastAsia"/>
          <w:color w:val="000000"/>
          <w:sz w:val="32"/>
          <w:szCs w:val="32"/>
        </w:rPr>
        <w:t>在</w:t>
      </w:r>
      <w:r w:rsidR="005A26A4">
        <w:rPr>
          <w:rFonts w:ascii="仿宋" w:eastAsia="仿宋" w:hAnsi="仿宋"/>
          <w:color w:val="000000"/>
          <w:sz w:val="32"/>
          <w:szCs w:val="32"/>
        </w:rPr>
        <w:t>总结行动方案实施</w:t>
      </w:r>
      <w:r w:rsidR="005A26A4">
        <w:rPr>
          <w:rFonts w:ascii="仿宋" w:eastAsia="仿宋" w:hAnsi="仿宋" w:hint="eastAsia"/>
          <w:color w:val="000000"/>
          <w:sz w:val="32"/>
          <w:szCs w:val="32"/>
        </w:rPr>
        <w:t>情况</w:t>
      </w:r>
      <w:r w:rsidR="005A26A4">
        <w:rPr>
          <w:rFonts w:ascii="仿宋" w:eastAsia="仿宋" w:hAnsi="仿宋"/>
          <w:color w:val="000000"/>
          <w:sz w:val="32"/>
          <w:szCs w:val="32"/>
        </w:rPr>
        <w:t>的基础上，</w:t>
      </w:r>
      <w:r w:rsidR="0099371D">
        <w:rPr>
          <w:rFonts w:ascii="仿宋" w:eastAsia="仿宋" w:hAnsi="仿宋" w:hint="eastAsia"/>
          <w:color w:val="000000"/>
          <w:sz w:val="32"/>
          <w:szCs w:val="32"/>
        </w:rPr>
        <w:t>综合研判渭河水质巩固提高与汉丹江水质保护两个专项行动方案的实施成效，</w:t>
      </w:r>
      <w:r w:rsidR="005A26A4">
        <w:rPr>
          <w:rFonts w:ascii="仿宋" w:eastAsia="仿宋" w:hAnsi="仿宋" w:hint="eastAsia"/>
          <w:color w:val="000000"/>
          <w:sz w:val="32"/>
          <w:szCs w:val="32"/>
        </w:rPr>
        <w:t>查摆</w:t>
      </w:r>
      <w:r w:rsidR="005A26A4">
        <w:rPr>
          <w:rFonts w:ascii="仿宋" w:eastAsia="仿宋" w:hAnsi="仿宋"/>
          <w:color w:val="000000"/>
          <w:sz w:val="32"/>
          <w:szCs w:val="32"/>
        </w:rPr>
        <w:t>不足，以问题为导向，</w:t>
      </w:r>
      <w:r w:rsidR="0052698E">
        <w:rPr>
          <w:rFonts w:ascii="仿宋" w:eastAsia="仿宋" w:hAnsi="仿宋" w:hint="eastAsia"/>
          <w:color w:val="000000"/>
          <w:sz w:val="32"/>
          <w:szCs w:val="32"/>
        </w:rPr>
        <w:t>研究</w:t>
      </w:r>
      <w:r w:rsidR="00F81A4C">
        <w:rPr>
          <w:rFonts w:ascii="仿宋" w:eastAsia="仿宋" w:hAnsi="仿宋" w:hint="eastAsia"/>
          <w:color w:val="000000"/>
          <w:sz w:val="32"/>
          <w:szCs w:val="32"/>
        </w:rPr>
        <w:t>下一步治理</w:t>
      </w:r>
      <w:r w:rsidR="007E4A14">
        <w:rPr>
          <w:rFonts w:ascii="仿宋" w:eastAsia="仿宋" w:hAnsi="仿宋" w:hint="eastAsia"/>
          <w:color w:val="000000"/>
          <w:sz w:val="32"/>
          <w:szCs w:val="32"/>
        </w:rPr>
        <w:t>思路</w:t>
      </w:r>
      <w:r w:rsidR="007E4A14">
        <w:rPr>
          <w:rFonts w:ascii="仿宋" w:eastAsia="仿宋" w:hAnsi="仿宋"/>
          <w:color w:val="000000"/>
          <w:sz w:val="32"/>
          <w:szCs w:val="32"/>
        </w:rPr>
        <w:t>与</w:t>
      </w:r>
      <w:bookmarkStart w:id="0" w:name="_GoBack"/>
      <w:bookmarkEnd w:id="0"/>
      <w:r w:rsidR="000A6DDA">
        <w:rPr>
          <w:rFonts w:ascii="仿宋" w:eastAsia="仿宋" w:hAnsi="仿宋" w:hint="eastAsia"/>
          <w:color w:val="000000"/>
          <w:sz w:val="32"/>
          <w:szCs w:val="32"/>
        </w:rPr>
        <w:t>重点</w:t>
      </w:r>
      <w:r w:rsidR="0052698E">
        <w:rPr>
          <w:rFonts w:ascii="仿宋" w:eastAsia="仿宋" w:hAnsi="仿宋" w:hint="eastAsia"/>
          <w:color w:val="000000"/>
          <w:sz w:val="32"/>
          <w:szCs w:val="32"/>
        </w:rPr>
        <w:t>工作</w:t>
      </w:r>
      <w:r>
        <w:rPr>
          <w:rFonts w:ascii="仿宋" w:eastAsia="仿宋" w:hAnsi="仿宋" w:hint="eastAsia"/>
          <w:color w:val="000000"/>
          <w:sz w:val="32"/>
          <w:szCs w:val="32"/>
        </w:rPr>
        <w:t>。</w:t>
      </w:r>
    </w:p>
    <w:p w:rsidR="0001030A" w:rsidRDefault="0001030A" w:rsidP="00CF36AA">
      <w:pPr>
        <w:adjustRightInd w:val="0"/>
        <w:snapToGrid w:val="0"/>
        <w:spacing w:line="620" w:lineRule="exact"/>
        <w:ind w:firstLineChars="200" w:firstLine="643"/>
        <w:rPr>
          <w:rFonts w:ascii="仿宋" w:eastAsia="仿宋" w:hAnsi="仿宋"/>
          <w:color w:val="000000"/>
          <w:sz w:val="32"/>
          <w:szCs w:val="32"/>
        </w:rPr>
      </w:pPr>
      <w:r w:rsidRPr="005A26A4">
        <w:rPr>
          <w:rFonts w:ascii="楷体" w:eastAsia="楷体" w:hAnsi="楷体" w:hint="eastAsia"/>
          <w:b/>
          <w:sz w:val="32"/>
          <w:szCs w:val="32"/>
        </w:rPr>
        <w:t>（四）</w:t>
      </w:r>
      <w:r w:rsidR="000953E7" w:rsidRPr="005A26A4">
        <w:rPr>
          <w:rFonts w:ascii="楷体" w:eastAsia="楷体" w:hAnsi="楷体" w:hint="eastAsia"/>
          <w:b/>
          <w:sz w:val="32"/>
          <w:szCs w:val="32"/>
        </w:rPr>
        <w:t>会同省财政厅联合</w:t>
      </w:r>
      <w:r w:rsidRPr="005A26A4">
        <w:rPr>
          <w:rFonts w:ascii="楷体" w:eastAsia="楷体" w:hAnsi="楷体" w:hint="eastAsia"/>
          <w:b/>
          <w:sz w:val="32"/>
          <w:szCs w:val="32"/>
        </w:rPr>
        <w:t>印发《陕西省渭河、汉丹江流域水污染补偿实施方案》</w:t>
      </w:r>
      <w:r w:rsidR="0052698E">
        <w:rPr>
          <w:rFonts w:ascii="楷体" w:eastAsia="楷体" w:hAnsi="楷体" w:hint="eastAsia"/>
          <w:b/>
          <w:sz w:val="32"/>
          <w:szCs w:val="32"/>
        </w:rPr>
        <w:t>。</w:t>
      </w:r>
      <w:r w:rsidR="000953E7">
        <w:rPr>
          <w:rFonts w:ascii="仿宋" w:eastAsia="仿宋" w:hAnsi="仿宋" w:hint="eastAsia"/>
          <w:color w:val="000000"/>
          <w:sz w:val="32"/>
          <w:szCs w:val="32"/>
        </w:rPr>
        <w:t>正式出台</w:t>
      </w:r>
      <w:r w:rsidR="000A6DDA">
        <w:rPr>
          <w:rFonts w:ascii="仿宋" w:eastAsia="仿宋" w:hAnsi="仿宋" w:hint="eastAsia"/>
          <w:color w:val="000000"/>
          <w:sz w:val="32"/>
          <w:szCs w:val="32"/>
        </w:rPr>
        <w:t>《黄河流域（陕西段）污水综合排放标准》；</w:t>
      </w:r>
      <w:r w:rsidR="004F22F1">
        <w:rPr>
          <w:rFonts w:ascii="仿宋" w:eastAsia="仿宋" w:hAnsi="仿宋" w:hint="eastAsia"/>
          <w:color w:val="000000"/>
          <w:sz w:val="32"/>
          <w:szCs w:val="32"/>
        </w:rPr>
        <w:t>报请省政府印发并实施</w:t>
      </w:r>
      <w:r w:rsidR="004F22F1" w:rsidRPr="0001030A">
        <w:rPr>
          <w:rFonts w:ascii="仿宋" w:eastAsia="仿宋" w:hAnsi="仿宋" w:hint="eastAsia"/>
          <w:color w:val="000000"/>
          <w:sz w:val="32"/>
          <w:szCs w:val="32"/>
        </w:rPr>
        <w:t>《北洛河流域水污染防治行动计划》。</w:t>
      </w:r>
    </w:p>
    <w:p w:rsidR="0001030A" w:rsidRDefault="00357A4B" w:rsidP="00CF36AA">
      <w:pPr>
        <w:adjustRightInd w:val="0"/>
        <w:snapToGrid w:val="0"/>
        <w:spacing w:line="620" w:lineRule="exact"/>
        <w:ind w:firstLineChars="200" w:firstLine="643"/>
        <w:rPr>
          <w:rFonts w:ascii="仿宋" w:eastAsia="仿宋" w:hAnsi="仿宋"/>
          <w:color w:val="000000"/>
          <w:sz w:val="32"/>
          <w:szCs w:val="32"/>
        </w:rPr>
      </w:pPr>
      <w:r w:rsidRPr="005A26A4">
        <w:rPr>
          <w:rFonts w:ascii="楷体" w:eastAsia="楷体" w:hAnsi="楷体" w:hint="eastAsia"/>
          <w:b/>
          <w:sz w:val="32"/>
          <w:szCs w:val="32"/>
        </w:rPr>
        <w:t>（</w:t>
      </w:r>
      <w:r w:rsidR="000953E7" w:rsidRPr="005A26A4">
        <w:rPr>
          <w:rFonts w:ascii="楷体" w:eastAsia="楷体" w:hAnsi="楷体" w:hint="eastAsia"/>
          <w:b/>
          <w:sz w:val="32"/>
          <w:szCs w:val="32"/>
        </w:rPr>
        <w:t>五</w:t>
      </w:r>
      <w:r w:rsidRPr="005A26A4">
        <w:rPr>
          <w:rFonts w:ascii="楷体" w:eastAsia="楷体" w:hAnsi="楷体" w:hint="eastAsia"/>
          <w:b/>
          <w:sz w:val="32"/>
          <w:szCs w:val="32"/>
        </w:rPr>
        <w:t>）突出重点专项治污。</w:t>
      </w:r>
      <w:r w:rsidR="002C1FB8">
        <w:rPr>
          <w:rFonts w:ascii="仿宋" w:eastAsia="仿宋" w:hAnsi="仿宋" w:hint="eastAsia"/>
          <w:color w:val="000000"/>
          <w:sz w:val="32"/>
          <w:szCs w:val="32"/>
        </w:rPr>
        <w:t>以河长制实施为契机，突出抓好河岸整治、河道清淤、水质提升</w:t>
      </w:r>
      <w:r w:rsidRPr="008A5152">
        <w:rPr>
          <w:rFonts w:ascii="仿宋" w:eastAsia="仿宋" w:hAnsi="仿宋" w:hint="eastAsia"/>
          <w:color w:val="000000"/>
          <w:sz w:val="32"/>
          <w:szCs w:val="32"/>
        </w:rPr>
        <w:t>，坚持源头治理和重点整治相结合，推动水域、陆地共同发力，实施城镇生活</w:t>
      </w:r>
      <w:r w:rsidR="002C1FB8">
        <w:rPr>
          <w:rFonts w:ascii="仿宋" w:eastAsia="仿宋" w:hAnsi="仿宋" w:hint="eastAsia"/>
          <w:color w:val="000000"/>
          <w:sz w:val="32"/>
          <w:szCs w:val="32"/>
        </w:rPr>
        <w:t>污水和工业废</w:t>
      </w:r>
      <w:r w:rsidRPr="008A5152">
        <w:rPr>
          <w:rFonts w:ascii="仿宋" w:eastAsia="仿宋" w:hAnsi="仿宋" w:hint="eastAsia"/>
          <w:color w:val="000000"/>
          <w:sz w:val="32"/>
          <w:szCs w:val="32"/>
        </w:rPr>
        <w:t>水、畜禽养殖污染、农村生活垃圾和污水、农业化肥农药污染的综合</w:t>
      </w:r>
      <w:r w:rsidR="00F81A4C">
        <w:rPr>
          <w:rFonts w:ascii="仿宋" w:eastAsia="仿宋" w:hAnsi="仿宋" w:hint="eastAsia"/>
          <w:color w:val="000000"/>
          <w:sz w:val="32"/>
          <w:szCs w:val="32"/>
        </w:rPr>
        <w:t>防治，加大重点河流水环境监测力度，加强河流跨界断面、</w:t>
      </w:r>
      <w:r w:rsidRPr="008A5152">
        <w:rPr>
          <w:rFonts w:ascii="仿宋" w:eastAsia="仿宋" w:hAnsi="仿宋" w:hint="eastAsia"/>
          <w:color w:val="000000"/>
          <w:sz w:val="32"/>
          <w:szCs w:val="32"/>
        </w:rPr>
        <w:t>重点水域的水质水量监测。</w:t>
      </w:r>
      <w:r w:rsidR="0001030A" w:rsidRPr="008A5152">
        <w:rPr>
          <w:rFonts w:ascii="仿宋" w:eastAsia="仿宋" w:hAnsi="仿宋" w:hint="eastAsia"/>
          <w:color w:val="000000"/>
          <w:sz w:val="32"/>
          <w:szCs w:val="32"/>
        </w:rPr>
        <w:t>开展汉丹江流域总氮偏高问题调查研究。开展集中式饮用水水源地规范化建设大检查。</w:t>
      </w:r>
    </w:p>
    <w:p w:rsidR="00E92571" w:rsidRDefault="00E92571" w:rsidP="00CF36AA">
      <w:pPr>
        <w:adjustRightInd w:val="0"/>
        <w:snapToGrid w:val="0"/>
        <w:spacing w:line="62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以上是今天新闻发布会的主要内容，请各位记者据实报道。</w:t>
      </w:r>
    </w:p>
    <w:p w:rsidR="00E22EEC" w:rsidRDefault="00E22EEC" w:rsidP="00E22EEC">
      <w:pPr>
        <w:ind w:firstLineChars="200" w:firstLine="601"/>
        <w:rPr>
          <w:rFonts w:ascii="华文楷体" w:eastAsia="华文楷体" w:hAnsi="华文楷体"/>
          <w:b/>
          <w:sz w:val="30"/>
          <w:szCs w:val="30"/>
        </w:rPr>
      </w:pPr>
      <w:r>
        <w:rPr>
          <w:rFonts w:ascii="华文楷体" w:eastAsia="华文楷体" w:hAnsi="华文楷体" w:hint="eastAsia"/>
          <w:b/>
          <w:sz w:val="30"/>
          <w:szCs w:val="30"/>
        </w:rPr>
        <w:t>注：请今天参加发布会的各新闻媒体将有关本次发布会采写</w:t>
      </w:r>
      <w:r>
        <w:rPr>
          <w:rFonts w:ascii="华文楷体" w:eastAsia="华文楷体" w:hAnsi="华文楷体" w:hint="eastAsia"/>
          <w:b/>
          <w:sz w:val="30"/>
          <w:szCs w:val="30"/>
        </w:rPr>
        <w:lastRenderedPageBreak/>
        <w:t>的新闻稿件电子版以及稿件在媒体刊登的情况于9月</w:t>
      </w:r>
      <w:r w:rsidR="00393687">
        <w:rPr>
          <w:rFonts w:ascii="华文楷体" w:eastAsia="华文楷体" w:hAnsi="华文楷体" w:hint="eastAsia"/>
          <w:b/>
          <w:sz w:val="30"/>
          <w:szCs w:val="30"/>
        </w:rPr>
        <w:t>5</w:t>
      </w:r>
      <w:r>
        <w:rPr>
          <w:rFonts w:ascii="华文楷体" w:eastAsia="华文楷体" w:hAnsi="华文楷体" w:hint="eastAsia"/>
          <w:b/>
          <w:sz w:val="30"/>
          <w:szCs w:val="30"/>
        </w:rPr>
        <w:t>日前发送至省环保厅宣教处。</w:t>
      </w:r>
    </w:p>
    <w:p w:rsidR="00E22EEC" w:rsidRDefault="00E22EEC" w:rsidP="00E22EEC">
      <w:pPr>
        <w:ind w:firstLineChars="200" w:firstLine="601"/>
        <w:rPr>
          <w:rFonts w:ascii="华文楷体" w:eastAsia="华文楷体" w:hAnsi="华文楷体" w:hint="eastAsia"/>
          <w:b/>
          <w:sz w:val="30"/>
          <w:szCs w:val="30"/>
        </w:rPr>
      </w:pPr>
      <w:r>
        <w:rPr>
          <w:rFonts w:ascii="华文楷体" w:eastAsia="华文楷体" w:hAnsi="华文楷体" w:hint="eastAsia"/>
          <w:b/>
          <w:sz w:val="30"/>
          <w:szCs w:val="30"/>
        </w:rPr>
        <w:t>邮箱：</w:t>
      </w:r>
      <w:hyperlink r:id="rId8" w:history="1">
        <w:r>
          <w:rPr>
            <w:rStyle w:val="a8"/>
            <w:rFonts w:ascii="华文楷体" w:eastAsia="华文楷体" w:hAnsi="华文楷体" w:hint="eastAsia"/>
            <w:b/>
            <w:sz w:val="30"/>
            <w:szCs w:val="30"/>
          </w:rPr>
          <w:t>136607582@qq.com</w:t>
        </w:r>
      </w:hyperlink>
    </w:p>
    <w:p w:rsidR="00E22EEC" w:rsidRDefault="00E22EEC" w:rsidP="00E22EEC">
      <w:pPr>
        <w:ind w:firstLineChars="200" w:firstLine="601"/>
        <w:rPr>
          <w:rFonts w:ascii="华文楷体" w:eastAsia="华文楷体" w:hAnsi="华文楷体" w:hint="eastAsia"/>
          <w:b/>
          <w:sz w:val="30"/>
          <w:szCs w:val="30"/>
        </w:rPr>
      </w:pPr>
      <w:r>
        <w:rPr>
          <w:rFonts w:ascii="华文楷体" w:eastAsia="华文楷体" w:hAnsi="华文楷体" w:hint="eastAsia"/>
          <w:b/>
          <w:sz w:val="30"/>
          <w:szCs w:val="30"/>
        </w:rPr>
        <w:t>联系电话及传真：029-63916247</w:t>
      </w:r>
    </w:p>
    <w:p w:rsidR="00E22EEC" w:rsidRPr="00E22EEC" w:rsidRDefault="00E22EEC" w:rsidP="00CF36AA">
      <w:pPr>
        <w:adjustRightInd w:val="0"/>
        <w:snapToGrid w:val="0"/>
        <w:spacing w:line="620" w:lineRule="exact"/>
        <w:ind w:firstLineChars="200" w:firstLine="640"/>
        <w:rPr>
          <w:rFonts w:ascii="仿宋" w:eastAsia="仿宋" w:hAnsi="仿宋"/>
          <w:color w:val="000000"/>
          <w:sz w:val="32"/>
          <w:szCs w:val="32"/>
        </w:rPr>
      </w:pPr>
    </w:p>
    <w:sectPr w:rsidR="00E22EEC" w:rsidRPr="00E22EEC" w:rsidSect="0022652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476" w:rsidRDefault="007D4476" w:rsidP="0026159B">
      <w:r>
        <w:separator/>
      </w:r>
    </w:p>
  </w:endnote>
  <w:endnote w:type="continuationSeparator" w:id="0">
    <w:p w:rsidR="007D4476" w:rsidRDefault="007D4476" w:rsidP="00261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792"/>
      <w:docPartObj>
        <w:docPartGallery w:val="Page Numbers (Bottom of Page)"/>
        <w:docPartUnique/>
      </w:docPartObj>
    </w:sdtPr>
    <w:sdtContent>
      <w:p w:rsidR="00FF1811" w:rsidRDefault="00AC7D32">
        <w:pPr>
          <w:pStyle w:val="a5"/>
          <w:jc w:val="center"/>
        </w:pPr>
        <w:fldSimple w:instr=" PAGE   \* MERGEFORMAT ">
          <w:r w:rsidR="00393687" w:rsidRPr="00393687">
            <w:rPr>
              <w:noProof/>
              <w:lang w:val="zh-CN"/>
            </w:rPr>
            <w:t>8</w:t>
          </w:r>
        </w:fldSimple>
      </w:p>
    </w:sdtContent>
  </w:sdt>
  <w:p w:rsidR="00FF1811" w:rsidRDefault="00FF18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476" w:rsidRDefault="007D4476" w:rsidP="0026159B">
      <w:r>
        <w:separator/>
      </w:r>
    </w:p>
  </w:footnote>
  <w:footnote w:type="continuationSeparator" w:id="0">
    <w:p w:rsidR="007D4476" w:rsidRDefault="007D4476" w:rsidP="002615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367F0"/>
    <w:multiLevelType w:val="hybridMultilevel"/>
    <w:tmpl w:val="8F64618C"/>
    <w:lvl w:ilvl="0" w:tplc="68F88BC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10DB"/>
    <w:rsid w:val="0001030A"/>
    <w:rsid w:val="000625C3"/>
    <w:rsid w:val="000778EA"/>
    <w:rsid w:val="00081010"/>
    <w:rsid w:val="00082260"/>
    <w:rsid w:val="000824E0"/>
    <w:rsid w:val="000953E7"/>
    <w:rsid w:val="000A6DDA"/>
    <w:rsid w:val="000B12D7"/>
    <w:rsid w:val="00162C4C"/>
    <w:rsid w:val="00177A16"/>
    <w:rsid w:val="00183587"/>
    <w:rsid w:val="00186051"/>
    <w:rsid w:val="00223B56"/>
    <w:rsid w:val="0022652A"/>
    <w:rsid w:val="002325B7"/>
    <w:rsid w:val="0026159B"/>
    <w:rsid w:val="00282578"/>
    <w:rsid w:val="002B737C"/>
    <w:rsid w:val="002C1FB8"/>
    <w:rsid w:val="00305A2F"/>
    <w:rsid w:val="0035600C"/>
    <w:rsid w:val="00357A4B"/>
    <w:rsid w:val="00393687"/>
    <w:rsid w:val="00397D14"/>
    <w:rsid w:val="00423AF7"/>
    <w:rsid w:val="00437180"/>
    <w:rsid w:val="00450227"/>
    <w:rsid w:val="00453682"/>
    <w:rsid w:val="004731DB"/>
    <w:rsid w:val="00475E88"/>
    <w:rsid w:val="00477997"/>
    <w:rsid w:val="00484EF2"/>
    <w:rsid w:val="00492D86"/>
    <w:rsid w:val="004F0467"/>
    <w:rsid w:val="004F22F1"/>
    <w:rsid w:val="005030A6"/>
    <w:rsid w:val="00510CED"/>
    <w:rsid w:val="0052698E"/>
    <w:rsid w:val="005A26A4"/>
    <w:rsid w:val="00603141"/>
    <w:rsid w:val="00607C69"/>
    <w:rsid w:val="00647305"/>
    <w:rsid w:val="0065449A"/>
    <w:rsid w:val="00665F5C"/>
    <w:rsid w:val="00675C15"/>
    <w:rsid w:val="006E6C2C"/>
    <w:rsid w:val="007142E4"/>
    <w:rsid w:val="00750E68"/>
    <w:rsid w:val="007C680D"/>
    <w:rsid w:val="007D4476"/>
    <w:rsid w:val="007E4A14"/>
    <w:rsid w:val="008439C3"/>
    <w:rsid w:val="00854F6E"/>
    <w:rsid w:val="00886F6B"/>
    <w:rsid w:val="008975B8"/>
    <w:rsid w:val="008A3B8D"/>
    <w:rsid w:val="008A5152"/>
    <w:rsid w:val="008B7830"/>
    <w:rsid w:val="008C7AB8"/>
    <w:rsid w:val="008D160C"/>
    <w:rsid w:val="008E20C6"/>
    <w:rsid w:val="008E52DD"/>
    <w:rsid w:val="008F4447"/>
    <w:rsid w:val="00901091"/>
    <w:rsid w:val="0091668E"/>
    <w:rsid w:val="00934D1E"/>
    <w:rsid w:val="00987205"/>
    <w:rsid w:val="0099371D"/>
    <w:rsid w:val="009B73CE"/>
    <w:rsid w:val="00A7565D"/>
    <w:rsid w:val="00AB5FC7"/>
    <w:rsid w:val="00AC7D32"/>
    <w:rsid w:val="00AD04F0"/>
    <w:rsid w:val="00AD47AD"/>
    <w:rsid w:val="00B135AA"/>
    <w:rsid w:val="00B359C9"/>
    <w:rsid w:val="00B766A2"/>
    <w:rsid w:val="00B80392"/>
    <w:rsid w:val="00B908FE"/>
    <w:rsid w:val="00B94C63"/>
    <w:rsid w:val="00B95778"/>
    <w:rsid w:val="00BC65AA"/>
    <w:rsid w:val="00C447EA"/>
    <w:rsid w:val="00C807C6"/>
    <w:rsid w:val="00C846AB"/>
    <w:rsid w:val="00CB09E1"/>
    <w:rsid w:val="00CB405D"/>
    <w:rsid w:val="00CD0BA2"/>
    <w:rsid w:val="00CD12ED"/>
    <w:rsid w:val="00CD79AB"/>
    <w:rsid w:val="00CE7E38"/>
    <w:rsid w:val="00CF36AA"/>
    <w:rsid w:val="00D2684F"/>
    <w:rsid w:val="00DB7867"/>
    <w:rsid w:val="00DE1D93"/>
    <w:rsid w:val="00DF720B"/>
    <w:rsid w:val="00E0503D"/>
    <w:rsid w:val="00E22EEC"/>
    <w:rsid w:val="00E23EAF"/>
    <w:rsid w:val="00E83E24"/>
    <w:rsid w:val="00E92571"/>
    <w:rsid w:val="00EB2047"/>
    <w:rsid w:val="00EC6167"/>
    <w:rsid w:val="00EC65E3"/>
    <w:rsid w:val="00F20E8D"/>
    <w:rsid w:val="00F54B8A"/>
    <w:rsid w:val="00F71C5D"/>
    <w:rsid w:val="00F81A4C"/>
    <w:rsid w:val="00FC10DB"/>
    <w:rsid w:val="00FF1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5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A4B"/>
    <w:pPr>
      <w:ind w:firstLineChars="200" w:firstLine="420"/>
    </w:pPr>
  </w:style>
  <w:style w:type="paragraph" w:styleId="a4">
    <w:name w:val="header"/>
    <w:basedOn w:val="a"/>
    <w:link w:val="Char"/>
    <w:uiPriority w:val="99"/>
    <w:unhideWhenUsed/>
    <w:rsid w:val="00261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159B"/>
    <w:rPr>
      <w:sz w:val="18"/>
      <w:szCs w:val="18"/>
    </w:rPr>
  </w:style>
  <w:style w:type="paragraph" w:styleId="a5">
    <w:name w:val="footer"/>
    <w:basedOn w:val="a"/>
    <w:link w:val="Char0"/>
    <w:uiPriority w:val="99"/>
    <w:unhideWhenUsed/>
    <w:rsid w:val="0026159B"/>
    <w:pPr>
      <w:tabs>
        <w:tab w:val="center" w:pos="4153"/>
        <w:tab w:val="right" w:pos="8306"/>
      </w:tabs>
      <w:snapToGrid w:val="0"/>
      <w:jc w:val="left"/>
    </w:pPr>
    <w:rPr>
      <w:sz w:val="18"/>
      <w:szCs w:val="18"/>
    </w:rPr>
  </w:style>
  <w:style w:type="character" w:customStyle="1" w:styleId="Char0">
    <w:name w:val="页脚 Char"/>
    <w:basedOn w:val="a0"/>
    <w:link w:val="a5"/>
    <w:uiPriority w:val="99"/>
    <w:rsid w:val="0026159B"/>
    <w:rPr>
      <w:sz w:val="18"/>
      <w:szCs w:val="18"/>
    </w:rPr>
  </w:style>
  <w:style w:type="character" w:styleId="a6">
    <w:name w:val="footnote reference"/>
    <w:basedOn w:val="a0"/>
    <w:rsid w:val="00750E68"/>
    <w:rPr>
      <w:vertAlign w:val="superscript"/>
    </w:rPr>
  </w:style>
  <w:style w:type="paragraph" w:styleId="a7">
    <w:name w:val="footnote text"/>
    <w:basedOn w:val="a"/>
    <w:link w:val="Char1"/>
    <w:rsid w:val="00750E68"/>
    <w:pPr>
      <w:widowControl/>
      <w:snapToGrid w:val="0"/>
      <w:jc w:val="left"/>
    </w:pPr>
    <w:rPr>
      <w:rFonts w:ascii="Times New Roman" w:eastAsia="宋体" w:hAnsi="Times New Roman" w:cs="Times New Roman"/>
      <w:sz w:val="18"/>
      <w:szCs w:val="20"/>
    </w:rPr>
  </w:style>
  <w:style w:type="character" w:customStyle="1" w:styleId="Char1">
    <w:name w:val="脚注文本 Char"/>
    <w:basedOn w:val="a0"/>
    <w:link w:val="a7"/>
    <w:rsid w:val="00750E68"/>
    <w:rPr>
      <w:rFonts w:ascii="Times New Roman" w:eastAsia="宋体" w:hAnsi="Times New Roman" w:cs="Times New Roman"/>
      <w:sz w:val="18"/>
      <w:szCs w:val="20"/>
    </w:rPr>
  </w:style>
  <w:style w:type="paragraph" w:customStyle="1" w:styleId="CharChar">
    <w:name w:val="Char Char"/>
    <w:basedOn w:val="a"/>
    <w:rsid w:val="00CB09E1"/>
    <w:rPr>
      <w:rFonts w:ascii="Tahoma" w:eastAsia="宋体" w:hAnsi="Tahoma" w:cs="Times New Roman"/>
      <w:sz w:val="24"/>
      <w:szCs w:val="20"/>
    </w:rPr>
  </w:style>
  <w:style w:type="character" w:styleId="a8">
    <w:name w:val="Hyperlink"/>
    <w:basedOn w:val="a0"/>
    <w:semiHidden/>
    <w:unhideWhenUsed/>
    <w:rsid w:val="00E22EEC"/>
    <w:rPr>
      <w:color w:val="0000FF"/>
      <w:u w:val="single"/>
    </w:rPr>
  </w:style>
</w:styles>
</file>

<file path=word/webSettings.xml><?xml version="1.0" encoding="utf-8"?>
<w:webSettings xmlns:r="http://schemas.openxmlformats.org/officeDocument/2006/relationships" xmlns:w="http://schemas.openxmlformats.org/wordprocessingml/2006/main">
  <w:divs>
    <w:div w:id="1072848580">
      <w:bodyDiv w:val="1"/>
      <w:marLeft w:val="0"/>
      <w:marRight w:val="0"/>
      <w:marTop w:val="0"/>
      <w:marBottom w:val="0"/>
      <w:divBdr>
        <w:top w:val="none" w:sz="0" w:space="0" w:color="auto"/>
        <w:left w:val="none" w:sz="0" w:space="0" w:color="auto"/>
        <w:bottom w:val="none" w:sz="0" w:space="0" w:color="auto"/>
        <w:right w:val="none" w:sz="0" w:space="0" w:color="auto"/>
      </w:divBdr>
      <w:divsChild>
        <w:div w:id="1310985882">
          <w:marLeft w:val="0"/>
          <w:marRight w:val="0"/>
          <w:marTop w:val="0"/>
          <w:marBottom w:val="0"/>
          <w:divBdr>
            <w:top w:val="none" w:sz="0" w:space="0" w:color="auto"/>
            <w:left w:val="none" w:sz="0" w:space="0" w:color="auto"/>
            <w:bottom w:val="none" w:sz="0" w:space="0" w:color="auto"/>
            <w:right w:val="none" w:sz="0" w:space="0" w:color="auto"/>
          </w:divBdr>
        </w:div>
      </w:divsChild>
    </w:div>
    <w:div w:id="1687365414">
      <w:bodyDiv w:val="1"/>
      <w:marLeft w:val="0"/>
      <w:marRight w:val="0"/>
      <w:marTop w:val="0"/>
      <w:marBottom w:val="0"/>
      <w:divBdr>
        <w:top w:val="none" w:sz="0" w:space="0" w:color="auto"/>
        <w:left w:val="none" w:sz="0" w:space="0" w:color="auto"/>
        <w:bottom w:val="none" w:sz="0" w:space="0" w:color="auto"/>
        <w:right w:val="none" w:sz="0" w:space="0" w:color="auto"/>
      </w:divBdr>
    </w:div>
    <w:div w:id="1882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6607582@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7CA5-FCFD-4607-ACA1-95334D36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caolei</dc:creator>
  <cp:lastModifiedBy>think</cp:lastModifiedBy>
  <cp:revision>14</cp:revision>
  <dcterms:created xsi:type="dcterms:W3CDTF">2017-08-29T02:00:00Z</dcterms:created>
  <dcterms:modified xsi:type="dcterms:W3CDTF">2017-08-29T09:32:00Z</dcterms:modified>
</cp:coreProperties>
</file>