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0F" w:rsidRPr="00273BD2" w:rsidRDefault="0076100F">
      <w:pPr>
        <w:spacing w:line="560" w:lineRule="exact"/>
        <w:jc w:val="center"/>
        <w:rPr>
          <w:rFonts w:ascii="华文中宋" w:eastAsia="华文中宋" w:hAnsi="华文中宋" w:cs="宋体"/>
          <w:b/>
          <w:sz w:val="44"/>
          <w:szCs w:val="44"/>
        </w:rPr>
      </w:pPr>
    </w:p>
    <w:p w:rsidR="0076100F" w:rsidRPr="00273BD2" w:rsidRDefault="0076100F">
      <w:pPr>
        <w:spacing w:line="560" w:lineRule="exact"/>
        <w:jc w:val="center"/>
        <w:rPr>
          <w:rFonts w:ascii="华文中宋" w:eastAsia="华文中宋" w:hAnsi="华文中宋" w:cs="宋体"/>
          <w:b/>
          <w:sz w:val="44"/>
          <w:szCs w:val="44"/>
        </w:rPr>
      </w:pPr>
    </w:p>
    <w:p w:rsidR="0076100F" w:rsidRPr="00273BD2" w:rsidRDefault="0076100F">
      <w:pPr>
        <w:spacing w:line="560" w:lineRule="exact"/>
        <w:jc w:val="center"/>
        <w:rPr>
          <w:rFonts w:ascii="华文中宋" w:eastAsia="华文中宋" w:hAnsi="华文中宋" w:cs="宋体"/>
          <w:b/>
          <w:sz w:val="44"/>
          <w:szCs w:val="44"/>
        </w:rPr>
      </w:pPr>
    </w:p>
    <w:p w:rsidR="0076100F" w:rsidRPr="00273BD2" w:rsidRDefault="0076100F">
      <w:pPr>
        <w:spacing w:line="560" w:lineRule="exact"/>
        <w:jc w:val="center"/>
        <w:rPr>
          <w:rFonts w:ascii="华文中宋" w:eastAsia="华文中宋" w:hAnsi="华文中宋" w:cs="宋体"/>
          <w:b/>
          <w:sz w:val="44"/>
          <w:szCs w:val="44"/>
        </w:rPr>
      </w:pPr>
    </w:p>
    <w:p w:rsidR="0076100F" w:rsidRPr="00273BD2" w:rsidRDefault="0076100F">
      <w:pPr>
        <w:spacing w:line="560" w:lineRule="exact"/>
        <w:jc w:val="center"/>
        <w:rPr>
          <w:rFonts w:ascii="华文中宋" w:eastAsia="华文中宋" w:hAnsi="华文中宋" w:cs="宋体"/>
          <w:b/>
          <w:sz w:val="44"/>
          <w:szCs w:val="44"/>
        </w:rPr>
      </w:pPr>
    </w:p>
    <w:p w:rsidR="0076100F" w:rsidRPr="00273BD2" w:rsidRDefault="005137EB">
      <w:pPr>
        <w:spacing w:line="560" w:lineRule="exact"/>
        <w:jc w:val="center"/>
        <w:rPr>
          <w:rFonts w:ascii="方正小标宋简体" w:eastAsia="方正小标宋简体" w:hAnsi="华文中宋"/>
          <w:sz w:val="44"/>
          <w:szCs w:val="44"/>
        </w:rPr>
      </w:pPr>
      <w:r w:rsidRPr="00273BD2">
        <w:rPr>
          <w:rFonts w:ascii="方正小标宋简体" w:eastAsia="方正小标宋简体" w:hAnsi="华文中宋" w:cs="宋体" w:hint="eastAsia"/>
          <w:sz w:val="44"/>
          <w:szCs w:val="44"/>
        </w:rPr>
        <w:t>2017年“6·5”环境日系列活动方案</w:t>
      </w:r>
    </w:p>
    <w:p w:rsidR="0076100F" w:rsidRPr="00273BD2" w:rsidRDefault="0076100F">
      <w:pPr>
        <w:spacing w:line="560" w:lineRule="exact"/>
        <w:jc w:val="center"/>
        <w:rPr>
          <w:rFonts w:ascii="黑体" w:eastAsia="黑体"/>
          <w:b/>
          <w:spacing w:val="30"/>
          <w:sz w:val="32"/>
          <w:szCs w:val="32"/>
        </w:rPr>
      </w:pPr>
    </w:p>
    <w:p w:rsidR="0076100F" w:rsidRPr="00273BD2" w:rsidRDefault="005137EB">
      <w:pPr>
        <w:spacing w:line="560" w:lineRule="exact"/>
        <w:jc w:val="center"/>
        <w:rPr>
          <w:rFonts w:ascii="仿宋_GB2312" w:eastAsia="仿宋_GB2312"/>
          <w:sz w:val="32"/>
          <w:szCs w:val="32"/>
        </w:rPr>
      </w:pPr>
      <w:r w:rsidRPr="00273BD2">
        <w:rPr>
          <w:rFonts w:ascii="黑体" w:eastAsia="黑体" w:hint="eastAsia"/>
          <w:b/>
          <w:spacing w:val="30"/>
          <w:sz w:val="32"/>
          <w:szCs w:val="32"/>
        </w:rPr>
        <w:t>发布单位：</w:t>
      </w:r>
      <w:r w:rsidRPr="00273BD2">
        <w:rPr>
          <w:rFonts w:ascii="仿宋_GB2312" w:eastAsia="仿宋_GB2312" w:hint="eastAsia"/>
          <w:sz w:val="32"/>
          <w:szCs w:val="32"/>
        </w:rPr>
        <w:t>陕西省环境保护厅</w:t>
      </w:r>
    </w:p>
    <w:p w:rsidR="0076100F" w:rsidRPr="00273BD2" w:rsidRDefault="005137EB">
      <w:pPr>
        <w:spacing w:line="560" w:lineRule="exact"/>
        <w:rPr>
          <w:sz w:val="32"/>
          <w:szCs w:val="32"/>
        </w:rPr>
      </w:pPr>
      <w:r w:rsidRPr="00273BD2">
        <w:rPr>
          <w:rFonts w:hint="eastAsia"/>
          <w:sz w:val="32"/>
          <w:szCs w:val="32"/>
        </w:rPr>
        <w:t xml:space="preserve"> </w:t>
      </w: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rPr>
          <w:sz w:val="32"/>
          <w:szCs w:val="32"/>
        </w:rPr>
      </w:pPr>
    </w:p>
    <w:p w:rsidR="0076100F" w:rsidRPr="00273BD2" w:rsidRDefault="0076100F">
      <w:pPr>
        <w:spacing w:line="560" w:lineRule="exact"/>
        <w:jc w:val="center"/>
        <w:rPr>
          <w:rFonts w:ascii="黑体" w:eastAsia="黑体" w:hAnsi="宋体"/>
          <w:b/>
          <w:sz w:val="32"/>
          <w:szCs w:val="32"/>
        </w:rPr>
      </w:pPr>
    </w:p>
    <w:p w:rsidR="0076100F" w:rsidRPr="00273BD2" w:rsidRDefault="005137EB">
      <w:pPr>
        <w:spacing w:line="560" w:lineRule="exact"/>
        <w:jc w:val="center"/>
        <w:rPr>
          <w:rFonts w:ascii="黑体" w:eastAsia="黑体" w:hAnsi="宋体"/>
          <w:b/>
          <w:sz w:val="32"/>
          <w:szCs w:val="32"/>
        </w:rPr>
      </w:pPr>
      <w:r w:rsidRPr="00273BD2">
        <w:rPr>
          <w:rFonts w:ascii="黑体" w:eastAsia="黑体" w:hAnsi="宋体" w:hint="eastAsia"/>
          <w:b/>
          <w:sz w:val="32"/>
          <w:szCs w:val="32"/>
        </w:rPr>
        <w:t>陕西省人民政府新闻办公室</w:t>
      </w:r>
    </w:p>
    <w:p w:rsidR="0076100F" w:rsidRPr="00273BD2" w:rsidRDefault="005137EB">
      <w:pPr>
        <w:spacing w:line="560" w:lineRule="exact"/>
        <w:jc w:val="center"/>
        <w:rPr>
          <w:rFonts w:ascii="黑体" w:eastAsia="黑体" w:hAnsi="宋体" w:cs="宋体"/>
          <w:b/>
          <w:sz w:val="32"/>
          <w:szCs w:val="32"/>
        </w:rPr>
      </w:pPr>
      <w:r w:rsidRPr="00273BD2">
        <w:rPr>
          <w:rFonts w:ascii="黑体" w:eastAsia="黑体" w:hAnsi="宋体" w:hint="eastAsia"/>
          <w:b/>
          <w:sz w:val="32"/>
          <w:szCs w:val="32"/>
        </w:rPr>
        <w:t>二</w:t>
      </w:r>
      <w:r w:rsidRPr="00273BD2">
        <w:rPr>
          <w:rFonts w:ascii="黑体" w:eastAsia="黑体" w:hAnsi="宋体" w:cs="宋体" w:hint="eastAsia"/>
          <w:b/>
          <w:sz w:val="32"/>
          <w:szCs w:val="32"/>
        </w:rPr>
        <w:t>○一七年六月一日</w:t>
      </w:r>
    </w:p>
    <w:p w:rsidR="0076100F" w:rsidRPr="00273BD2" w:rsidRDefault="0076100F">
      <w:pPr>
        <w:jc w:val="center"/>
      </w:pPr>
    </w:p>
    <w:p w:rsidR="0076100F" w:rsidRPr="00273BD2" w:rsidRDefault="0076100F"/>
    <w:p w:rsidR="0076100F" w:rsidRPr="00273BD2" w:rsidRDefault="0076100F"/>
    <w:p w:rsidR="0076100F" w:rsidRPr="00273BD2" w:rsidRDefault="0076100F"/>
    <w:p w:rsidR="0076100F" w:rsidRPr="00273BD2" w:rsidRDefault="005137EB">
      <w:pPr>
        <w:autoSpaceDN w:val="0"/>
        <w:spacing w:line="540" w:lineRule="exact"/>
        <w:rPr>
          <w:rFonts w:ascii="Calibri" w:hAnsi="宋体"/>
        </w:rPr>
      </w:pPr>
      <w:r w:rsidRPr="00273BD2">
        <w:rPr>
          <w:rFonts w:ascii="华文楷体" w:eastAsia="华文楷体" w:hAnsi="华文楷体"/>
          <w:b/>
          <w:sz w:val="32"/>
        </w:rPr>
        <w:lastRenderedPageBreak/>
        <w:t>陕西省人民政府新闻办公室新闻发布会材料</w:t>
      </w:r>
    </w:p>
    <w:p w:rsidR="0076100F" w:rsidRPr="00273BD2" w:rsidRDefault="0076100F">
      <w:pPr>
        <w:tabs>
          <w:tab w:val="left" w:pos="2895"/>
        </w:tabs>
        <w:autoSpaceDN w:val="0"/>
        <w:spacing w:line="540" w:lineRule="exact"/>
        <w:rPr>
          <w:rFonts w:ascii="Calibri" w:hAnsi="宋体"/>
        </w:rPr>
      </w:pPr>
    </w:p>
    <w:p w:rsidR="0076100F" w:rsidRPr="00273BD2" w:rsidRDefault="0076100F">
      <w:pPr>
        <w:tabs>
          <w:tab w:val="left" w:pos="2895"/>
        </w:tabs>
        <w:autoSpaceDN w:val="0"/>
        <w:spacing w:line="540" w:lineRule="exact"/>
        <w:rPr>
          <w:rFonts w:ascii="方正小标宋简体" w:eastAsia="方正小标宋简体" w:hAnsi="宋体"/>
        </w:rPr>
      </w:pPr>
    </w:p>
    <w:p w:rsidR="0076100F" w:rsidRPr="00273BD2" w:rsidRDefault="005137EB" w:rsidP="002A43F7">
      <w:pPr>
        <w:autoSpaceDN w:val="0"/>
        <w:spacing w:line="620" w:lineRule="exact"/>
        <w:jc w:val="center"/>
        <w:rPr>
          <w:rFonts w:ascii="方正小标宋简体" w:eastAsia="方正小标宋简体" w:hAnsi="宋体"/>
        </w:rPr>
      </w:pPr>
      <w:r w:rsidRPr="00273BD2">
        <w:rPr>
          <w:rFonts w:ascii="方正小标宋简体" w:eastAsia="方正小标宋简体" w:hAnsi="华文中宋" w:hint="eastAsia"/>
          <w:b/>
          <w:sz w:val="48"/>
        </w:rPr>
        <w:t xml:space="preserve">发  布  </w:t>
      </w:r>
      <w:proofErr w:type="gramStart"/>
      <w:r w:rsidRPr="00273BD2">
        <w:rPr>
          <w:rFonts w:ascii="方正小标宋简体" w:eastAsia="方正小标宋简体" w:hAnsi="华文中宋" w:hint="eastAsia"/>
          <w:b/>
          <w:sz w:val="48"/>
        </w:rPr>
        <w:t>辞</w:t>
      </w:r>
      <w:proofErr w:type="gramEnd"/>
    </w:p>
    <w:p w:rsidR="0076100F" w:rsidRPr="00273BD2" w:rsidRDefault="005137EB">
      <w:pPr>
        <w:autoSpaceDN w:val="0"/>
        <w:spacing w:line="540" w:lineRule="exact"/>
        <w:jc w:val="center"/>
        <w:rPr>
          <w:rFonts w:ascii="楷体_GB2312" w:eastAsia="楷体_GB2312" w:hAnsi="宋体"/>
        </w:rPr>
      </w:pPr>
      <w:r w:rsidRPr="00273BD2">
        <w:rPr>
          <w:rFonts w:ascii="楷体_GB2312" w:eastAsia="楷体_GB2312" w:hAnsi="楷体" w:hint="eastAsia"/>
          <w:b/>
          <w:kern w:val="0"/>
          <w:sz w:val="32"/>
        </w:rPr>
        <w:t>(2017年6月1日)</w:t>
      </w:r>
    </w:p>
    <w:p w:rsidR="0076100F" w:rsidRPr="00273BD2" w:rsidRDefault="0076100F" w:rsidP="002A43F7">
      <w:pPr>
        <w:autoSpaceDN w:val="0"/>
        <w:spacing w:line="540" w:lineRule="exact"/>
        <w:rPr>
          <w:rFonts w:ascii="Calibri" w:hAnsi="宋体"/>
        </w:rPr>
      </w:pPr>
    </w:p>
    <w:p w:rsidR="0076100F" w:rsidRPr="00273BD2" w:rsidRDefault="005137EB">
      <w:pPr>
        <w:autoSpaceDN w:val="0"/>
        <w:spacing w:line="540" w:lineRule="exact"/>
        <w:jc w:val="center"/>
        <w:rPr>
          <w:rFonts w:ascii="楷体_GB2312" w:eastAsia="楷体_GB2312" w:hAnsi="宋体"/>
        </w:rPr>
      </w:pPr>
      <w:r w:rsidRPr="00273BD2">
        <w:rPr>
          <w:rFonts w:ascii="楷体_GB2312" w:eastAsia="楷体_GB2312" w:hAnsi="楷体" w:hint="eastAsia"/>
          <w:b/>
          <w:sz w:val="32"/>
        </w:rPr>
        <w:t>发布人：陕西省环保厅副厅长 李敬喜</w:t>
      </w:r>
    </w:p>
    <w:p w:rsidR="0076100F" w:rsidRPr="00273BD2" w:rsidRDefault="0076100F">
      <w:pPr>
        <w:autoSpaceDN w:val="0"/>
        <w:spacing w:line="540" w:lineRule="exact"/>
        <w:rPr>
          <w:rFonts w:ascii="仿宋_GB2312" w:eastAsia="仿宋_GB2312" w:hAnsi="宋体"/>
        </w:rPr>
      </w:pPr>
    </w:p>
    <w:p w:rsidR="002A43F7" w:rsidRPr="00273BD2" w:rsidRDefault="005137EB" w:rsidP="002A43F7">
      <w:pPr>
        <w:autoSpaceDN w:val="0"/>
        <w:spacing w:line="620" w:lineRule="exact"/>
        <w:rPr>
          <w:rFonts w:ascii="仿宋_GB2312" w:eastAsia="仿宋_GB2312" w:hAnsi="仿宋" w:cs="仿宋"/>
          <w:sz w:val="32"/>
          <w:szCs w:val="32"/>
        </w:rPr>
      </w:pPr>
      <w:r w:rsidRPr="00273BD2">
        <w:rPr>
          <w:rFonts w:ascii="仿宋_GB2312" w:eastAsia="仿宋_GB2312" w:hAnsi="仿宋" w:cs="仿宋" w:hint="eastAsia"/>
          <w:sz w:val="32"/>
          <w:szCs w:val="32"/>
        </w:rPr>
        <w:t>女士们、先生们、新闻界的朋友们：</w:t>
      </w:r>
    </w:p>
    <w:p w:rsidR="002A43F7" w:rsidRPr="00273BD2" w:rsidRDefault="005137EB" w:rsidP="002A43F7">
      <w:pPr>
        <w:autoSpaceDN w:val="0"/>
        <w:spacing w:line="600" w:lineRule="exact"/>
        <w:ind w:firstLineChars="200" w:firstLine="640"/>
        <w:rPr>
          <w:rFonts w:ascii="仿宋_GB2312" w:eastAsia="仿宋_GB2312" w:hAnsi="仿宋" w:cs="仿宋"/>
          <w:sz w:val="32"/>
          <w:szCs w:val="32"/>
        </w:rPr>
      </w:pPr>
      <w:r w:rsidRPr="00273BD2">
        <w:rPr>
          <w:rFonts w:ascii="仿宋_GB2312" w:eastAsia="仿宋_GB2312" w:hAnsi="仿宋" w:cs="仿宋" w:hint="eastAsia"/>
          <w:sz w:val="32"/>
          <w:szCs w:val="32"/>
        </w:rPr>
        <w:t>大家下午好！今天新闻发布会的主要内容是发布我省2017年“6·5”环境日系列活动方案。</w:t>
      </w:r>
    </w:p>
    <w:p w:rsidR="002A43F7" w:rsidRPr="00273BD2" w:rsidRDefault="005137EB" w:rsidP="002A43F7">
      <w:pPr>
        <w:autoSpaceDN w:val="0"/>
        <w:spacing w:line="600" w:lineRule="exact"/>
        <w:ind w:firstLineChars="200" w:firstLine="640"/>
        <w:rPr>
          <w:rFonts w:ascii="黑体" w:eastAsia="黑体" w:hAnsi="仿宋"/>
          <w:sz w:val="32"/>
          <w:szCs w:val="32"/>
        </w:rPr>
      </w:pPr>
      <w:r w:rsidRPr="00273BD2">
        <w:rPr>
          <w:rFonts w:ascii="黑体" w:eastAsia="黑体" w:hAnsi="仿宋" w:hint="eastAsia"/>
          <w:sz w:val="32"/>
          <w:szCs w:val="32"/>
        </w:rPr>
        <w:t>一、指导思想</w:t>
      </w:r>
    </w:p>
    <w:p w:rsidR="002A43F7" w:rsidRPr="00273BD2" w:rsidRDefault="005137EB" w:rsidP="002A43F7">
      <w:pPr>
        <w:autoSpaceDN w:val="0"/>
        <w:spacing w:line="600" w:lineRule="exact"/>
        <w:ind w:firstLineChars="200" w:firstLine="640"/>
        <w:rPr>
          <w:rFonts w:ascii="仿宋_GB2312" w:eastAsia="仿宋_GB2312" w:hAnsi="仿宋"/>
          <w:sz w:val="32"/>
          <w:szCs w:val="32"/>
        </w:rPr>
      </w:pPr>
      <w:r w:rsidRPr="00273BD2">
        <w:rPr>
          <w:rFonts w:ascii="仿宋_GB2312" w:eastAsia="仿宋_GB2312" w:hAnsi="仿宋" w:hint="eastAsia"/>
          <w:sz w:val="32"/>
          <w:szCs w:val="32"/>
        </w:rPr>
        <w:t>紧紧围绕环保中心工作，以“让三秦大地山更绿、水更清、天更蓝”为目标，以“治污降霾”头号工程为重点，开展群众喜闻乐见、形式多样的环境宣传教育活动，普及环保知识，宣传政策法规，动员引导社会各界牢固树立“绿水青山就是金山银山”的强烈意识，尊重自然、顺应自然、保护自然，自觉</w:t>
      </w:r>
      <w:proofErr w:type="gramStart"/>
      <w:r w:rsidRPr="00273BD2">
        <w:rPr>
          <w:rFonts w:ascii="仿宋_GB2312" w:eastAsia="仿宋_GB2312" w:hAnsi="仿宋" w:hint="eastAsia"/>
          <w:sz w:val="32"/>
          <w:szCs w:val="32"/>
        </w:rPr>
        <w:t>践行</w:t>
      </w:r>
      <w:proofErr w:type="gramEnd"/>
      <w:r w:rsidRPr="00273BD2">
        <w:rPr>
          <w:rFonts w:ascii="仿宋_GB2312" w:eastAsia="仿宋_GB2312" w:hAnsi="仿宋" w:hint="eastAsia"/>
          <w:sz w:val="32"/>
          <w:szCs w:val="32"/>
        </w:rPr>
        <w:t>绿色生活，共同建设美丽陕西。</w:t>
      </w:r>
    </w:p>
    <w:p w:rsidR="002A43F7" w:rsidRPr="00273BD2" w:rsidRDefault="005137EB" w:rsidP="002A43F7">
      <w:pPr>
        <w:autoSpaceDN w:val="0"/>
        <w:spacing w:line="600" w:lineRule="exact"/>
        <w:ind w:firstLineChars="200" w:firstLine="640"/>
        <w:rPr>
          <w:rFonts w:ascii="黑体" w:eastAsia="黑体" w:hAnsi="仿宋"/>
          <w:sz w:val="32"/>
          <w:szCs w:val="32"/>
        </w:rPr>
      </w:pPr>
      <w:r w:rsidRPr="00273BD2">
        <w:rPr>
          <w:rFonts w:ascii="黑体" w:eastAsia="黑体" w:hAnsi="仿宋" w:hint="eastAsia"/>
          <w:sz w:val="32"/>
          <w:szCs w:val="32"/>
        </w:rPr>
        <w:t>二、宣传主题</w:t>
      </w:r>
    </w:p>
    <w:p w:rsidR="002A43F7" w:rsidRPr="00273BD2" w:rsidRDefault="005137EB" w:rsidP="002A43F7">
      <w:pPr>
        <w:autoSpaceDN w:val="0"/>
        <w:spacing w:line="600" w:lineRule="exact"/>
        <w:ind w:firstLineChars="200" w:firstLine="640"/>
        <w:rPr>
          <w:rFonts w:ascii="仿宋_GB2312" w:eastAsia="仿宋_GB2312" w:hAnsi="仿宋"/>
          <w:sz w:val="32"/>
          <w:szCs w:val="32"/>
        </w:rPr>
      </w:pPr>
      <w:r w:rsidRPr="00273BD2">
        <w:rPr>
          <w:rFonts w:ascii="仿宋_GB2312" w:eastAsia="仿宋_GB2312" w:hAnsi="仿宋" w:hint="eastAsia"/>
          <w:sz w:val="32"/>
          <w:szCs w:val="32"/>
        </w:rPr>
        <w:t>世界主题：人与自然，相联相生</w:t>
      </w:r>
    </w:p>
    <w:p w:rsidR="002A43F7" w:rsidRPr="00273BD2" w:rsidRDefault="005137EB" w:rsidP="002A43F7">
      <w:pPr>
        <w:autoSpaceDN w:val="0"/>
        <w:spacing w:line="600" w:lineRule="exact"/>
        <w:ind w:firstLineChars="200" w:firstLine="640"/>
        <w:rPr>
          <w:rFonts w:ascii="仿宋_GB2312" w:eastAsia="仿宋_GB2312" w:hAnsi="仿宋"/>
          <w:sz w:val="32"/>
          <w:szCs w:val="32"/>
        </w:rPr>
      </w:pPr>
      <w:r w:rsidRPr="00273BD2">
        <w:rPr>
          <w:rFonts w:ascii="仿宋_GB2312" w:eastAsia="仿宋_GB2312" w:hAnsi="仿宋" w:hint="eastAsia"/>
          <w:sz w:val="32"/>
          <w:szCs w:val="32"/>
        </w:rPr>
        <w:t>中国主题：绿水青山就是金山银山</w:t>
      </w:r>
    </w:p>
    <w:p w:rsidR="002A43F7" w:rsidRPr="00273BD2" w:rsidRDefault="005137EB" w:rsidP="002A43F7">
      <w:pPr>
        <w:autoSpaceDN w:val="0"/>
        <w:spacing w:line="600" w:lineRule="exact"/>
        <w:ind w:firstLineChars="200" w:firstLine="640"/>
        <w:rPr>
          <w:rFonts w:ascii="黑体" w:eastAsia="黑体" w:hAnsi="仿宋"/>
          <w:sz w:val="32"/>
          <w:szCs w:val="32"/>
        </w:rPr>
      </w:pPr>
      <w:r w:rsidRPr="00273BD2">
        <w:rPr>
          <w:rFonts w:ascii="黑体" w:eastAsia="黑体" w:hAnsi="仿宋" w:hint="eastAsia"/>
          <w:sz w:val="32"/>
          <w:szCs w:val="32"/>
        </w:rPr>
        <w:t>三、活动时间</w:t>
      </w:r>
    </w:p>
    <w:p w:rsidR="0076100F" w:rsidRPr="00273BD2" w:rsidRDefault="005137EB" w:rsidP="002A43F7">
      <w:pPr>
        <w:autoSpaceDN w:val="0"/>
        <w:spacing w:line="600" w:lineRule="exact"/>
        <w:ind w:firstLineChars="200" w:firstLine="640"/>
        <w:rPr>
          <w:rFonts w:ascii="仿宋_GB2312" w:eastAsia="仿宋_GB2312" w:hAnsi="仿宋"/>
          <w:sz w:val="32"/>
          <w:szCs w:val="32"/>
        </w:rPr>
      </w:pPr>
      <w:r w:rsidRPr="00273BD2">
        <w:rPr>
          <w:rFonts w:ascii="仿宋_GB2312" w:eastAsia="仿宋_GB2312" w:hAnsi="仿宋" w:hint="eastAsia"/>
          <w:sz w:val="32"/>
          <w:szCs w:val="32"/>
        </w:rPr>
        <w:t>4月—12月</w:t>
      </w:r>
    </w:p>
    <w:p w:rsidR="002A43F7" w:rsidRPr="00273BD2" w:rsidRDefault="005137EB" w:rsidP="002A43F7">
      <w:pPr>
        <w:widowControl/>
        <w:spacing w:line="640" w:lineRule="exact"/>
        <w:ind w:firstLineChars="200" w:firstLine="640"/>
        <w:rPr>
          <w:rFonts w:ascii="黑体" w:eastAsia="黑体" w:hAnsi="仿宋"/>
          <w:sz w:val="32"/>
          <w:szCs w:val="32"/>
        </w:rPr>
      </w:pPr>
      <w:r w:rsidRPr="00273BD2">
        <w:rPr>
          <w:rFonts w:ascii="黑体" w:eastAsia="黑体" w:hAnsi="仿宋" w:hint="eastAsia"/>
          <w:sz w:val="32"/>
          <w:szCs w:val="32"/>
        </w:rPr>
        <w:lastRenderedPageBreak/>
        <w:t>四、活动内容</w:t>
      </w:r>
    </w:p>
    <w:p w:rsidR="002A43F7" w:rsidRPr="00273BD2" w:rsidRDefault="005137EB" w:rsidP="00882C59">
      <w:pPr>
        <w:widowControl/>
        <w:spacing w:line="640" w:lineRule="exact"/>
        <w:ind w:firstLineChars="200" w:firstLine="640"/>
        <w:rPr>
          <w:rFonts w:ascii="楷体_GB2312" w:eastAsia="楷体_GB2312" w:hAnsi="仿宋"/>
          <w:b/>
          <w:bCs/>
          <w:sz w:val="32"/>
          <w:szCs w:val="32"/>
        </w:rPr>
      </w:pPr>
      <w:r w:rsidRPr="00273BD2">
        <w:rPr>
          <w:rFonts w:ascii="楷体_GB2312" w:eastAsia="楷体_GB2312" w:hAnsi="仿宋" w:hint="eastAsia"/>
          <w:b/>
          <w:sz w:val="32"/>
          <w:szCs w:val="32"/>
        </w:rPr>
        <w:t>（一）</w:t>
      </w:r>
      <w:r w:rsidRPr="00273BD2">
        <w:rPr>
          <w:rFonts w:ascii="楷体_GB2312" w:eastAsia="楷体_GB2312" w:hAnsi="仿宋" w:hint="eastAsia"/>
          <w:b/>
          <w:bCs/>
          <w:sz w:val="32"/>
          <w:szCs w:val="32"/>
        </w:rPr>
        <w:t>邀请省政府领导莅临的核心主题活动</w:t>
      </w:r>
    </w:p>
    <w:p w:rsidR="002A43F7" w:rsidRPr="00273BD2" w:rsidRDefault="005137EB" w:rsidP="00882C59">
      <w:pPr>
        <w:widowControl/>
        <w:spacing w:line="640" w:lineRule="exact"/>
        <w:ind w:firstLineChars="200" w:firstLine="640"/>
        <w:rPr>
          <w:rFonts w:ascii="仿宋_GB2312" w:eastAsia="仿宋_GB2312" w:hAnsi="仿宋" w:cs="仿宋"/>
          <w:kern w:val="0"/>
          <w:sz w:val="32"/>
          <w:szCs w:val="32"/>
        </w:rPr>
      </w:pPr>
      <w:r w:rsidRPr="00273BD2">
        <w:rPr>
          <w:rFonts w:ascii="仿宋_GB2312" w:eastAsia="仿宋_GB2312" w:hAnsi="仿宋" w:hint="eastAsia"/>
          <w:b/>
          <w:bCs/>
          <w:sz w:val="32"/>
          <w:szCs w:val="32"/>
        </w:rPr>
        <w:t>1.开展“全民盯防污染源”环保志愿者总动员行动。</w:t>
      </w:r>
      <w:r w:rsidRPr="00273BD2">
        <w:rPr>
          <w:rFonts w:ascii="仿宋_GB2312" w:eastAsia="仿宋_GB2312" w:hAnsi="仿宋" w:hint="eastAsia"/>
          <w:sz w:val="32"/>
          <w:szCs w:val="32"/>
        </w:rPr>
        <w:t>在“全民盯防污染源”行动的基础上，依托我省现有的环境执法网格体系，动员在陕高校、青年组织、妇联组织、环保社会组织、绿色文明示范单位和民盟的志愿者与现有的环保</w:t>
      </w:r>
      <w:proofErr w:type="gramStart"/>
      <w:r w:rsidRPr="00273BD2">
        <w:rPr>
          <w:rFonts w:ascii="仿宋_GB2312" w:eastAsia="仿宋_GB2312" w:hAnsi="仿宋" w:hint="eastAsia"/>
          <w:sz w:val="32"/>
          <w:szCs w:val="32"/>
        </w:rPr>
        <w:t>网格员</w:t>
      </w:r>
      <w:proofErr w:type="gramEnd"/>
      <w:r w:rsidRPr="00273BD2">
        <w:rPr>
          <w:rFonts w:ascii="仿宋_GB2312" w:eastAsia="仿宋_GB2312" w:hAnsi="仿宋" w:hint="eastAsia"/>
          <w:sz w:val="32"/>
          <w:szCs w:val="32"/>
        </w:rPr>
        <w:t>一起参与到大气污染防治工作中去，通过网格化志愿者监督员，在试点城市对重点大气污染排放企业实行责任到人包干监督，同时对散煤、秸秆等生物质焚烧、“散乱污”企业、建筑拆迁施工、道路开挖施工、道路清扫扬尘、餐饮油烟、夜市烧烤、汽修行业有机废气排放和露天喷涂</w:t>
      </w:r>
      <w:proofErr w:type="gramStart"/>
      <w:r w:rsidRPr="00273BD2">
        <w:rPr>
          <w:rFonts w:ascii="仿宋_GB2312" w:eastAsia="仿宋_GB2312" w:hAnsi="仿宋" w:hint="eastAsia"/>
          <w:sz w:val="32"/>
          <w:szCs w:val="32"/>
        </w:rPr>
        <w:t>等涉气环境污染</w:t>
      </w:r>
      <w:proofErr w:type="gramEnd"/>
      <w:r w:rsidRPr="00273BD2">
        <w:rPr>
          <w:rFonts w:ascii="仿宋_GB2312" w:eastAsia="仿宋_GB2312" w:hAnsi="仿宋" w:hint="eastAsia"/>
          <w:sz w:val="32"/>
          <w:szCs w:val="32"/>
        </w:rPr>
        <w:t>行为进行包区域监管，形成纵向到底、横向到边的污染监督模式和全民参与的公众监督模式。</w:t>
      </w:r>
      <w:r w:rsidRPr="00273BD2">
        <w:rPr>
          <w:rFonts w:ascii="仿宋_GB2312" w:eastAsia="仿宋_GB2312" w:hAnsi="仿宋" w:cs="仿宋" w:hint="eastAsia"/>
          <w:kern w:val="0"/>
          <w:sz w:val="32"/>
          <w:szCs w:val="32"/>
        </w:rPr>
        <w:t>并通过</w:t>
      </w:r>
      <w:proofErr w:type="gramStart"/>
      <w:r w:rsidRPr="00273BD2">
        <w:rPr>
          <w:rFonts w:ascii="仿宋_GB2312" w:eastAsia="仿宋_GB2312" w:hAnsi="仿宋" w:cs="仿宋" w:hint="eastAsia"/>
          <w:kern w:val="0"/>
          <w:sz w:val="32"/>
          <w:szCs w:val="32"/>
        </w:rPr>
        <w:t>微信互动</w:t>
      </w:r>
      <w:proofErr w:type="gramEnd"/>
      <w:r w:rsidRPr="00273BD2">
        <w:rPr>
          <w:rFonts w:ascii="仿宋_GB2312" w:eastAsia="仿宋_GB2312" w:hAnsi="仿宋" w:cs="仿宋" w:hint="eastAsia"/>
          <w:kern w:val="0"/>
          <w:sz w:val="32"/>
          <w:szCs w:val="32"/>
        </w:rPr>
        <w:t>平台即时传送污染信息。启动仪式设主会场，拟邀请省政府领导参加，在关中各市设分会场同时启动。（计划6·5启动，持续至12月）</w:t>
      </w:r>
    </w:p>
    <w:p w:rsidR="002A43F7" w:rsidRPr="00273BD2" w:rsidRDefault="005137EB" w:rsidP="00882C59">
      <w:pPr>
        <w:widowControl/>
        <w:spacing w:line="640" w:lineRule="exact"/>
        <w:ind w:firstLineChars="200" w:firstLine="640"/>
        <w:rPr>
          <w:rFonts w:ascii="仿宋_GB2312" w:eastAsia="仿宋_GB2312" w:hAnsi="仿宋"/>
          <w:sz w:val="32"/>
          <w:szCs w:val="32"/>
        </w:rPr>
      </w:pPr>
      <w:r w:rsidRPr="00273BD2">
        <w:rPr>
          <w:rFonts w:ascii="仿宋_GB2312" w:eastAsia="仿宋_GB2312" w:hAnsi="仿宋" w:hint="eastAsia"/>
          <w:b/>
          <w:bCs/>
          <w:sz w:val="32"/>
          <w:szCs w:val="32"/>
        </w:rPr>
        <w:t>2.举办秦岭生态文化论坛及山林音乐会。</w:t>
      </w:r>
      <w:r w:rsidRPr="00273BD2">
        <w:rPr>
          <w:rFonts w:ascii="仿宋_GB2312" w:eastAsia="仿宋_GB2312" w:hAnsi="仿宋" w:hint="eastAsia"/>
          <w:sz w:val="32"/>
          <w:szCs w:val="32"/>
        </w:rPr>
        <w:t>邀请著名文化学者、生态环保专家、政府及企业负责人在秦岭就中华文明与生态文明、生态环境与生态文化、秦岭文化与秦岭保护等方面展开讨论和研究。同期举行“大美秦岭山林音乐会”，以秦岭为背景，组织一场山林音乐会，演奏或朗诵有关秦岭的诗歌及歌曲，</w:t>
      </w:r>
      <w:proofErr w:type="gramStart"/>
      <w:r w:rsidRPr="00273BD2">
        <w:rPr>
          <w:rFonts w:ascii="仿宋_GB2312" w:eastAsia="仿宋_GB2312" w:hAnsi="仿宋" w:hint="eastAsia"/>
          <w:sz w:val="32"/>
          <w:szCs w:val="32"/>
        </w:rPr>
        <w:t>将习近</w:t>
      </w:r>
      <w:proofErr w:type="gramEnd"/>
      <w:r w:rsidRPr="00273BD2">
        <w:rPr>
          <w:rFonts w:ascii="仿宋_GB2312" w:eastAsia="仿宋_GB2312" w:hAnsi="仿宋" w:hint="eastAsia"/>
          <w:sz w:val="32"/>
          <w:szCs w:val="32"/>
        </w:rPr>
        <w:t>平总书记来陕视察讲话时引用的诗词古句有机融入。（计划8-9月）</w:t>
      </w:r>
    </w:p>
    <w:p w:rsidR="002A43F7" w:rsidRPr="00273BD2" w:rsidRDefault="005137EB" w:rsidP="00882C59">
      <w:pPr>
        <w:widowControl/>
        <w:spacing w:line="660" w:lineRule="exact"/>
        <w:ind w:firstLineChars="200" w:firstLine="640"/>
        <w:rPr>
          <w:rFonts w:ascii="仿宋_GB2312" w:eastAsia="仿宋_GB2312" w:hAnsi="仿宋"/>
          <w:sz w:val="32"/>
          <w:szCs w:val="32"/>
        </w:rPr>
      </w:pPr>
      <w:r w:rsidRPr="00273BD2">
        <w:rPr>
          <w:rFonts w:ascii="仿宋_GB2312" w:eastAsia="仿宋_GB2312" w:hAnsi="仿宋" w:hint="eastAsia"/>
          <w:b/>
          <w:bCs/>
          <w:sz w:val="32"/>
          <w:szCs w:val="32"/>
        </w:rPr>
        <w:lastRenderedPageBreak/>
        <w:t>3.举办2017第三届西安国际环保产业博览会。</w:t>
      </w:r>
      <w:r w:rsidRPr="00273BD2">
        <w:rPr>
          <w:rFonts w:ascii="仿宋_GB2312" w:eastAsia="仿宋_GB2312" w:hAnsi="仿宋" w:hint="eastAsia"/>
          <w:sz w:val="32"/>
          <w:szCs w:val="32"/>
        </w:rPr>
        <w:t>计划11月</w:t>
      </w:r>
      <w:proofErr w:type="gramStart"/>
      <w:r w:rsidRPr="00273BD2">
        <w:rPr>
          <w:rFonts w:ascii="仿宋_GB2312" w:eastAsia="仿宋_GB2312" w:hAnsi="仿宋" w:hint="eastAsia"/>
          <w:sz w:val="32"/>
          <w:szCs w:val="32"/>
        </w:rPr>
        <w:t>中旬同期</w:t>
      </w:r>
      <w:proofErr w:type="gramEnd"/>
      <w:r w:rsidRPr="00273BD2">
        <w:rPr>
          <w:rFonts w:ascii="仿宋_GB2312" w:eastAsia="仿宋_GB2312" w:hAnsi="仿宋" w:hint="eastAsia"/>
          <w:sz w:val="32"/>
          <w:szCs w:val="32"/>
        </w:rPr>
        <w:t>举办雾</w:t>
      </w:r>
      <w:proofErr w:type="gramStart"/>
      <w:r w:rsidRPr="00273BD2">
        <w:rPr>
          <w:rFonts w:ascii="仿宋_GB2312" w:eastAsia="仿宋_GB2312" w:hAnsi="仿宋" w:hint="eastAsia"/>
          <w:sz w:val="32"/>
          <w:szCs w:val="32"/>
        </w:rPr>
        <w:t>霾</w:t>
      </w:r>
      <w:proofErr w:type="gramEnd"/>
      <w:r w:rsidRPr="00273BD2">
        <w:rPr>
          <w:rFonts w:ascii="仿宋_GB2312" w:eastAsia="仿宋_GB2312" w:hAnsi="仿宋" w:hint="eastAsia"/>
          <w:sz w:val="32"/>
          <w:szCs w:val="32"/>
        </w:rPr>
        <w:t>防治宣传展、公众科普展和第九届大学生环保创意大赛作品展等公益展。</w:t>
      </w:r>
    </w:p>
    <w:p w:rsidR="002A43F7" w:rsidRPr="00273BD2" w:rsidRDefault="005137EB" w:rsidP="00882C59">
      <w:pPr>
        <w:widowControl/>
        <w:spacing w:line="660" w:lineRule="exact"/>
        <w:ind w:firstLineChars="200" w:firstLine="640"/>
        <w:rPr>
          <w:rFonts w:ascii="楷体_GB2312" w:eastAsia="楷体_GB2312" w:hAnsi="仿宋"/>
          <w:b/>
          <w:sz w:val="32"/>
          <w:szCs w:val="32"/>
        </w:rPr>
      </w:pPr>
      <w:r w:rsidRPr="00273BD2">
        <w:rPr>
          <w:rFonts w:ascii="楷体_GB2312" w:eastAsia="楷体_GB2312" w:hAnsi="仿宋" w:hint="eastAsia"/>
          <w:b/>
          <w:sz w:val="32"/>
          <w:szCs w:val="32"/>
        </w:rPr>
        <w:t>（二）省环保厅牵头，围绕“让三秦大地山更绿、水更清、天更蓝”组织的重点活动</w:t>
      </w:r>
    </w:p>
    <w:p w:rsidR="002A43F7" w:rsidRPr="00273BD2" w:rsidRDefault="00882C59" w:rsidP="00882C59">
      <w:pPr>
        <w:widowControl/>
        <w:spacing w:line="660" w:lineRule="exact"/>
        <w:ind w:firstLineChars="200" w:firstLine="640"/>
        <w:rPr>
          <w:rFonts w:ascii="仿宋_GB2312" w:eastAsia="仿宋_GB2312" w:hAnsi="仿宋"/>
          <w:sz w:val="32"/>
          <w:szCs w:val="32"/>
        </w:rPr>
      </w:pPr>
      <w:r>
        <w:rPr>
          <w:rFonts w:ascii="仿宋_GB2312" w:eastAsia="仿宋_GB2312" w:hAnsi="仿宋" w:cs="Arial" w:hint="eastAsia"/>
          <w:b/>
          <w:sz w:val="32"/>
          <w:szCs w:val="32"/>
        </w:rPr>
        <w:t>1</w:t>
      </w:r>
      <w:r w:rsidR="005137EB" w:rsidRPr="00273BD2">
        <w:rPr>
          <w:rFonts w:ascii="仿宋_GB2312" w:eastAsia="仿宋_GB2312" w:hAnsi="仿宋" w:cs="Arial" w:hint="eastAsia"/>
          <w:b/>
          <w:sz w:val="32"/>
          <w:szCs w:val="32"/>
        </w:rPr>
        <w:t>.开展环保大讲堂专题讲座。</w:t>
      </w:r>
      <w:r w:rsidR="005137EB" w:rsidRPr="00273BD2">
        <w:rPr>
          <w:rFonts w:ascii="仿宋_GB2312" w:eastAsia="仿宋_GB2312" w:hAnsi="仿宋" w:hint="eastAsia"/>
          <w:sz w:val="32"/>
          <w:szCs w:val="32"/>
        </w:rPr>
        <w:t>邀请环保部等国内知名专家学者就大气污染治理等工作向厅直系统、有关部门等进行专题讲座。</w:t>
      </w:r>
    </w:p>
    <w:p w:rsidR="002A43F7" w:rsidRPr="00273BD2" w:rsidRDefault="00882C59" w:rsidP="00882C59">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 w:cs="Arial" w:hint="eastAsia"/>
          <w:b/>
          <w:sz w:val="32"/>
          <w:szCs w:val="32"/>
        </w:rPr>
        <w:t>2</w:t>
      </w:r>
      <w:r w:rsidR="005137EB" w:rsidRPr="00273BD2">
        <w:rPr>
          <w:rFonts w:ascii="仿宋_GB2312" w:eastAsia="仿宋_GB2312" w:hAnsi="仿宋" w:cs="Arial" w:hint="eastAsia"/>
          <w:b/>
          <w:sz w:val="32"/>
          <w:szCs w:val="32"/>
        </w:rPr>
        <w:t>.做好“铁腕治</w:t>
      </w:r>
      <w:proofErr w:type="gramStart"/>
      <w:r w:rsidR="005137EB" w:rsidRPr="00273BD2">
        <w:rPr>
          <w:rFonts w:ascii="仿宋_GB2312" w:eastAsia="仿宋_GB2312" w:hAnsi="仿宋" w:cs="Arial" w:hint="eastAsia"/>
          <w:b/>
          <w:sz w:val="32"/>
          <w:szCs w:val="32"/>
        </w:rPr>
        <w:t>霾</w:t>
      </w:r>
      <w:proofErr w:type="gramEnd"/>
      <w:r w:rsidR="005137EB" w:rsidRPr="00273BD2">
        <w:rPr>
          <w:rFonts w:ascii="仿宋_GB2312" w:eastAsia="仿宋_GB2312" w:hAnsi="微软雅黑" w:cs="微软雅黑" w:hint="eastAsia"/>
          <w:b/>
          <w:sz w:val="32"/>
          <w:szCs w:val="32"/>
        </w:rPr>
        <w:t>·</w:t>
      </w:r>
      <w:r w:rsidR="005137EB" w:rsidRPr="00273BD2">
        <w:rPr>
          <w:rFonts w:ascii="仿宋_GB2312" w:eastAsia="仿宋_GB2312" w:hAnsi="仿宋" w:cs="Arial" w:hint="eastAsia"/>
          <w:b/>
          <w:sz w:val="32"/>
          <w:szCs w:val="32"/>
        </w:rPr>
        <w:t>保卫蓝天”各项主题宣传活动。</w:t>
      </w:r>
      <w:r w:rsidR="005137EB" w:rsidRPr="00273BD2">
        <w:rPr>
          <w:rFonts w:ascii="仿宋_GB2312" w:eastAsia="仿宋_GB2312" w:hAnsi="仿宋_GB2312" w:cs="仿宋_GB2312" w:hint="eastAsia"/>
          <w:sz w:val="32"/>
          <w:szCs w:val="32"/>
        </w:rPr>
        <w:t>围绕《</w:t>
      </w:r>
      <w:r w:rsidR="005137EB" w:rsidRPr="00273BD2">
        <w:rPr>
          <w:rFonts w:ascii="仿宋_GB2312" w:eastAsia="仿宋_GB2312" w:cs="仿宋_GB2312" w:hint="eastAsia"/>
          <w:sz w:val="32"/>
          <w:szCs w:val="32"/>
        </w:rPr>
        <w:t>陕西省“铁腕治霾·保卫蓝天”2017年工作方案》</w:t>
      </w:r>
      <w:r w:rsidR="005137EB" w:rsidRPr="00273BD2">
        <w:rPr>
          <w:rFonts w:ascii="仿宋_GB2312" w:eastAsia="仿宋_GB2312" w:hAnsi="仿宋_GB2312" w:cs="仿宋_GB2312" w:hint="eastAsia"/>
          <w:sz w:val="32"/>
          <w:szCs w:val="32"/>
        </w:rPr>
        <w:t>，以“治污降</w:t>
      </w:r>
      <w:proofErr w:type="gramStart"/>
      <w:r w:rsidR="005137EB" w:rsidRPr="00273BD2">
        <w:rPr>
          <w:rFonts w:ascii="仿宋_GB2312" w:eastAsia="仿宋_GB2312" w:hAnsi="仿宋_GB2312" w:cs="仿宋_GB2312" w:hint="eastAsia"/>
          <w:sz w:val="32"/>
          <w:szCs w:val="32"/>
        </w:rPr>
        <w:t>霾</w:t>
      </w:r>
      <w:proofErr w:type="gramEnd"/>
      <w:r w:rsidR="005137EB" w:rsidRPr="00273BD2">
        <w:rPr>
          <w:rFonts w:ascii="仿宋_GB2312" w:eastAsia="仿宋_GB2312" w:hAnsi="微软雅黑" w:cs="微软雅黑" w:hint="eastAsia"/>
          <w:sz w:val="32"/>
          <w:szCs w:val="32"/>
        </w:rPr>
        <w:t>·</w:t>
      </w:r>
      <w:r w:rsidR="005137EB" w:rsidRPr="00273BD2">
        <w:rPr>
          <w:rFonts w:ascii="仿宋_GB2312" w:eastAsia="仿宋_GB2312" w:hAnsi="仿宋_GB2312" w:cs="仿宋_GB2312" w:hint="eastAsia"/>
          <w:sz w:val="32"/>
          <w:szCs w:val="32"/>
        </w:rPr>
        <w:t>保卫蓝天”为主题，在主流媒体、省环保厅官方微博、</w:t>
      </w:r>
      <w:proofErr w:type="gramStart"/>
      <w:r w:rsidR="005137EB" w:rsidRPr="00273BD2">
        <w:rPr>
          <w:rFonts w:ascii="仿宋_GB2312" w:eastAsia="仿宋_GB2312" w:hAnsi="仿宋_GB2312" w:cs="仿宋_GB2312" w:hint="eastAsia"/>
          <w:sz w:val="32"/>
          <w:szCs w:val="32"/>
        </w:rPr>
        <w:t>微信开设</w:t>
      </w:r>
      <w:proofErr w:type="gramEnd"/>
      <w:r w:rsidR="005137EB" w:rsidRPr="00273BD2">
        <w:rPr>
          <w:rFonts w:ascii="仿宋_GB2312" w:eastAsia="仿宋_GB2312" w:hAnsi="仿宋_GB2312" w:cs="仿宋_GB2312" w:hint="eastAsia"/>
          <w:sz w:val="32"/>
          <w:szCs w:val="32"/>
        </w:rPr>
        <w:t>专题，持续加大新闻宣传力度。以“为大气减负，为蓝天低碳”为口号，</w:t>
      </w:r>
      <w:r w:rsidR="005137EB" w:rsidRPr="00273BD2">
        <w:rPr>
          <w:rFonts w:ascii="仿宋_GB2312" w:eastAsia="仿宋_GB2312" w:hAnsi="仿宋" w:hint="eastAsia"/>
          <w:sz w:val="32"/>
          <w:szCs w:val="32"/>
        </w:rPr>
        <w:t>动员环保志愿者、专家学者、企业、公众等共同组织参与一系列</w:t>
      </w:r>
      <w:r w:rsidR="005137EB" w:rsidRPr="00273BD2">
        <w:rPr>
          <w:rFonts w:ascii="仿宋_GB2312" w:eastAsia="仿宋_GB2312" w:hAnsi="仿宋_GB2312" w:cs="仿宋_GB2312" w:hint="eastAsia"/>
          <w:sz w:val="32"/>
          <w:szCs w:val="32"/>
        </w:rPr>
        <w:t>有声势、有震动、有影响的宣传活动，推进大气污染防治攻坚战顺利开展。</w:t>
      </w:r>
    </w:p>
    <w:p w:rsidR="0076100F" w:rsidRPr="00273BD2" w:rsidRDefault="00882C59" w:rsidP="00882C59">
      <w:pPr>
        <w:widowControl/>
        <w:spacing w:line="6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3</w:t>
      </w:r>
      <w:r w:rsidR="005137EB" w:rsidRPr="00273BD2">
        <w:rPr>
          <w:rFonts w:ascii="仿宋_GB2312" w:eastAsia="仿宋_GB2312" w:hAnsi="仿宋" w:hint="eastAsia"/>
          <w:b/>
          <w:bCs/>
          <w:sz w:val="32"/>
          <w:szCs w:val="32"/>
        </w:rPr>
        <w:t>.与中国环境报社联合举办</w:t>
      </w:r>
      <w:proofErr w:type="gramStart"/>
      <w:r w:rsidR="005137EB" w:rsidRPr="00273BD2">
        <w:rPr>
          <w:rFonts w:ascii="仿宋_GB2312" w:eastAsia="仿宋_GB2312" w:hAnsi="仿宋" w:hint="eastAsia"/>
          <w:b/>
          <w:bCs/>
          <w:sz w:val="32"/>
          <w:szCs w:val="32"/>
        </w:rPr>
        <w:t>环保动漫大赛</w:t>
      </w:r>
      <w:proofErr w:type="gramEnd"/>
      <w:r w:rsidR="005137EB" w:rsidRPr="00273BD2">
        <w:rPr>
          <w:rFonts w:ascii="仿宋_GB2312" w:eastAsia="仿宋_GB2312" w:hAnsi="仿宋" w:hint="eastAsia"/>
          <w:b/>
          <w:bCs/>
          <w:sz w:val="32"/>
          <w:szCs w:val="32"/>
        </w:rPr>
        <w:t>。</w:t>
      </w:r>
      <w:r w:rsidR="005137EB" w:rsidRPr="00273BD2">
        <w:rPr>
          <w:rFonts w:ascii="仿宋_GB2312" w:eastAsia="仿宋_GB2312" w:hAnsi="仿宋" w:hint="eastAsia"/>
          <w:sz w:val="32"/>
          <w:szCs w:val="32"/>
        </w:rPr>
        <w:t>与中国环境报社、大专院校及我省</w:t>
      </w:r>
      <w:proofErr w:type="gramStart"/>
      <w:r w:rsidR="005137EB" w:rsidRPr="00273BD2">
        <w:rPr>
          <w:rFonts w:ascii="仿宋_GB2312" w:eastAsia="仿宋_GB2312" w:hAnsi="仿宋" w:hint="eastAsia"/>
          <w:sz w:val="32"/>
          <w:szCs w:val="32"/>
        </w:rPr>
        <w:t>动漫基地</w:t>
      </w:r>
      <w:proofErr w:type="gramEnd"/>
      <w:r w:rsidR="005137EB" w:rsidRPr="00273BD2">
        <w:rPr>
          <w:rFonts w:ascii="仿宋_GB2312" w:eastAsia="仿宋_GB2312" w:hAnsi="仿宋" w:hint="eastAsia"/>
          <w:sz w:val="32"/>
          <w:szCs w:val="32"/>
        </w:rPr>
        <w:t>等单位合作，面向全国征集优秀</w:t>
      </w:r>
      <w:proofErr w:type="gramStart"/>
      <w:r w:rsidR="005137EB" w:rsidRPr="00273BD2">
        <w:rPr>
          <w:rFonts w:ascii="仿宋_GB2312" w:eastAsia="仿宋_GB2312" w:hAnsi="仿宋" w:hint="eastAsia"/>
          <w:sz w:val="32"/>
          <w:szCs w:val="32"/>
        </w:rPr>
        <w:t>环保动漫作品</w:t>
      </w:r>
      <w:proofErr w:type="gramEnd"/>
      <w:r w:rsidR="005137EB" w:rsidRPr="00273BD2">
        <w:rPr>
          <w:rFonts w:ascii="仿宋_GB2312" w:eastAsia="仿宋_GB2312" w:hAnsi="仿宋" w:hint="eastAsia"/>
          <w:sz w:val="32"/>
          <w:szCs w:val="32"/>
        </w:rPr>
        <w:t>，于“6</w:t>
      </w:r>
      <w:r w:rsidR="005137EB" w:rsidRPr="00273BD2">
        <w:rPr>
          <w:rFonts w:ascii="仿宋_GB2312" w:eastAsia="仿宋_GB2312" w:hAnsi="微软雅黑" w:cs="微软雅黑" w:hint="eastAsia"/>
          <w:sz w:val="32"/>
          <w:szCs w:val="32"/>
        </w:rPr>
        <w:t>·</w:t>
      </w:r>
      <w:r w:rsidR="005137EB" w:rsidRPr="00273BD2">
        <w:rPr>
          <w:rFonts w:ascii="仿宋_GB2312" w:eastAsia="仿宋_GB2312" w:hAnsi="仿宋" w:hint="eastAsia"/>
          <w:sz w:val="32"/>
          <w:szCs w:val="32"/>
        </w:rPr>
        <w:t>5”环境日前后举行颁奖仪式，并将获奖作品用于我省今后各类媒体和宣传平台的日常宣传，集结成册，作为科普宣传资料进学校、进社区、进企业、进村庄。（活动已于1月启动，计划“6</w:t>
      </w:r>
      <w:r w:rsidR="005137EB" w:rsidRPr="00273BD2">
        <w:rPr>
          <w:rFonts w:ascii="仿宋_GB2312" w:eastAsia="仿宋_GB2312" w:hAnsi="微软雅黑" w:cs="微软雅黑" w:hint="eastAsia"/>
          <w:sz w:val="32"/>
          <w:szCs w:val="32"/>
        </w:rPr>
        <w:t>·</w:t>
      </w:r>
      <w:r w:rsidR="005137EB" w:rsidRPr="00273BD2">
        <w:rPr>
          <w:rFonts w:ascii="仿宋_GB2312" w:eastAsia="仿宋_GB2312" w:hAnsi="仿宋" w:hint="eastAsia"/>
          <w:sz w:val="32"/>
          <w:szCs w:val="32"/>
        </w:rPr>
        <w:t>5”前后颁奖）</w:t>
      </w:r>
    </w:p>
    <w:p w:rsidR="002A43F7" w:rsidRPr="00273BD2" w:rsidRDefault="00882C59" w:rsidP="00882C59">
      <w:pPr>
        <w:widowControl/>
        <w:spacing w:line="640" w:lineRule="exact"/>
        <w:ind w:firstLineChars="196" w:firstLine="628"/>
        <w:rPr>
          <w:rFonts w:ascii="仿宋_GB2312" w:eastAsia="仿宋_GB2312" w:hAnsi="仿宋" w:cs="仿宋"/>
          <w:sz w:val="32"/>
          <w:szCs w:val="32"/>
        </w:rPr>
      </w:pPr>
      <w:r>
        <w:rPr>
          <w:rFonts w:ascii="仿宋_GB2312" w:eastAsia="仿宋_GB2312" w:hAnsi="仿宋" w:hint="eastAsia"/>
          <w:b/>
          <w:bCs/>
          <w:sz w:val="32"/>
          <w:szCs w:val="32"/>
        </w:rPr>
        <w:lastRenderedPageBreak/>
        <w:t>4</w:t>
      </w:r>
      <w:r w:rsidR="005137EB" w:rsidRPr="00273BD2">
        <w:rPr>
          <w:rFonts w:ascii="仿宋_GB2312" w:eastAsia="仿宋_GB2312" w:hAnsi="仿宋" w:hint="eastAsia"/>
          <w:b/>
          <w:bCs/>
          <w:sz w:val="32"/>
          <w:szCs w:val="32"/>
        </w:rPr>
        <w:t>.联合团省委开展“治污降</w:t>
      </w:r>
      <w:proofErr w:type="gramStart"/>
      <w:r w:rsidR="005137EB" w:rsidRPr="00273BD2">
        <w:rPr>
          <w:rFonts w:ascii="仿宋_GB2312" w:eastAsia="仿宋_GB2312" w:hAnsi="仿宋" w:hint="eastAsia"/>
          <w:b/>
          <w:bCs/>
          <w:sz w:val="32"/>
          <w:szCs w:val="32"/>
        </w:rPr>
        <w:t>霾</w:t>
      </w:r>
      <w:proofErr w:type="gramEnd"/>
      <w:r w:rsidR="005137EB" w:rsidRPr="00273BD2">
        <w:rPr>
          <w:rFonts w:ascii="仿宋_GB2312" w:eastAsia="仿宋_GB2312" w:hAnsi="仿宋" w:hint="eastAsia"/>
          <w:b/>
          <w:bCs/>
          <w:sz w:val="32"/>
          <w:szCs w:val="32"/>
        </w:rPr>
        <w:t>·青年先行”专项行动。</w:t>
      </w:r>
      <w:r w:rsidR="005137EB" w:rsidRPr="00273BD2">
        <w:rPr>
          <w:rFonts w:ascii="仿宋_GB2312" w:eastAsia="仿宋_GB2312" w:hAnsi="仿宋" w:cs="仿宋" w:hint="eastAsia"/>
          <w:sz w:val="32"/>
          <w:szCs w:val="32"/>
        </w:rPr>
        <w:t>通过与团省委联合在关中城市群组织“治污降</w:t>
      </w:r>
      <w:proofErr w:type="gramStart"/>
      <w:r w:rsidR="005137EB" w:rsidRPr="00273BD2">
        <w:rPr>
          <w:rFonts w:ascii="仿宋_GB2312" w:eastAsia="仿宋_GB2312" w:hAnsi="仿宋" w:cs="仿宋" w:hint="eastAsia"/>
          <w:sz w:val="32"/>
          <w:szCs w:val="32"/>
        </w:rPr>
        <w:t>霾</w:t>
      </w:r>
      <w:proofErr w:type="gramEnd"/>
      <w:r w:rsidR="005137EB" w:rsidRPr="00273BD2">
        <w:rPr>
          <w:rFonts w:ascii="仿宋_GB2312" w:eastAsia="仿宋_GB2312" w:hAnsi="仿宋" w:cs="仿宋" w:hint="eastAsia"/>
          <w:sz w:val="32"/>
          <w:szCs w:val="32"/>
        </w:rPr>
        <w:t>·绿色出行”低碳骑行宣传环保活动、“引领绿色时尚·追求健康生活”青少年公益健步走活动、“为大气减负·为蓝天低碳—青年志愿者总动员”、“环保课堂进校园”和生态环保考察体验等活动，组织引导广大青少年积极参与到保护环境、防治大气污染的行动中来，使广大青少年及社会民众进一步增强科学治污防</w:t>
      </w:r>
      <w:proofErr w:type="gramStart"/>
      <w:r w:rsidR="005137EB" w:rsidRPr="00273BD2">
        <w:rPr>
          <w:rFonts w:ascii="仿宋_GB2312" w:eastAsia="仿宋_GB2312" w:hAnsi="仿宋" w:cs="仿宋" w:hint="eastAsia"/>
          <w:sz w:val="32"/>
          <w:szCs w:val="32"/>
        </w:rPr>
        <w:t>霾</w:t>
      </w:r>
      <w:proofErr w:type="gramEnd"/>
      <w:r w:rsidR="005137EB" w:rsidRPr="00273BD2">
        <w:rPr>
          <w:rFonts w:ascii="仿宋_GB2312" w:eastAsia="仿宋_GB2312" w:hAnsi="仿宋" w:cs="仿宋" w:hint="eastAsia"/>
          <w:sz w:val="32"/>
          <w:szCs w:val="32"/>
        </w:rPr>
        <w:t>意识。（4月-10月）</w:t>
      </w:r>
    </w:p>
    <w:p w:rsidR="002A43F7" w:rsidRPr="00273BD2" w:rsidRDefault="00882C59" w:rsidP="00882C59">
      <w:pPr>
        <w:widowControl/>
        <w:spacing w:line="640" w:lineRule="exact"/>
        <w:ind w:firstLineChars="196" w:firstLine="628"/>
        <w:rPr>
          <w:rFonts w:ascii="仿宋_GB2312" w:eastAsia="仿宋_GB2312" w:hAnsi="仿宋" w:cs="仿宋"/>
          <w:sz w:val="32"/>
          <w:szCs w:val="32"/>
        </w:rPr>
      </w:pPr>
      <w:bookmarkStart w:id="0" w:name="_GoBack"/>
      <w:bookmarkEnd w:id="0"/>
      <w:r>
        <w:rPr>
          <w:rFonts w:ascii="仿宋_GB2312" w:eastAsia="仿宋_GB2312" w:hAnsi="仿宋" w:cs="仿宋" w:hint="eastAsia"/>
          <w:b/>
          <w:bCs/>
          <w:sz w:val="32"/>
          <w:szCs w:val="32"/>
        </w:rPr>
        <w:t>5</w:t>
      </w:r>
      <w:r w:rsidR="005137EB" w:rsidRPr="00273BD2">
        <w:rPr>
          <w:rFonts w:ascii="仿宋_GB2312" w:eastAsia="仿宋_GB2312" w:hAnsi="仿宋" w:cs="仿宋" w:hint="eastAsia"/>
          <w:b/>
          <w:bCs/>
          <w:sz w:val="32"/>
          <w:szCs w:val="32"/>
        </w:rPr>
        <w:t>.举办首届陕西省大学生生态文学创作大赛。</w:t>
      </w:r>
      <w:r w:rsidR="005137EB" w:rsidRPr="00273BD2">
        <w:rPr>
          <w:rFonts w:ascii="仿宋_GB2312" w:eastAsia="仿宋_GB2312" w:hAnsi="仿宋" w:cs="仿宋" w:hint="eastAsia"/>
          <w:sz w:val="32"/>
          <w:szCs w:val="32"/>
        </w:rPr>
        <w:t>联合教育、林业、团委等部门，面向在陕大学生，征集有关绿色环保的小说、散文、诗歌、剧本等，充分展示我省绿色生态建设方面取得的成就，反映新时期大学生丰富多彩的生活，激发大学生的创作热情，带动在校大学生关注参与环保。（6月-12月）</w:t>
      </w:r>
    </w:p>
    <w:p w:rsidR="002A43F7" w:rsidRPr="00273BD2" w:rsidRDefault="005137EB" w:rsidP="00882C59">
      <w:pPr>
        <w:widowControl/>
        <w:spacing w:line="640" w:lineRule="exact"/>
        <w:ind w:firstLineChars="196" w:firstLine="628"/>
        <w:rPr>
          <w:rFonts w:ascii="楷体_GB2312" w:eastAsia="楷体_GB2312" w:hAnsi="仿宋"/>
          <w:b/>
          <w:sz w:val="32"/>
          <w:szCs w:val="32"/>
        </w:rPr>
      </w:pPr>
      <w:r w:rsidRPr="00273BD2">
        <w:rPr>
          <w:rFonts w:ascii="楷体_GB2312" w:eastAsia="楷体_GB2312" w:hAnsi="仿宋" w:hint="eastAsia"/>
          <w:b/>
          <w:sz w:val="32"/>
          <w:szCs w:val="32"/>
        </w:rPr>
        <w:t>（三）由省环保宣教中心承办的常态化活动</w:t>
      </w:r>
    </w:p>
    <w:p w:rsidR="002A43F7" w:rsidRPr="00273BD2" w:rsidRDefault="005137EB" w:rsidP="00882C59">
      <w:pPr>
        <w:widowControl/>
        <w:spacing w:line="640" w:lineRule="exact"/>
        <w:ind w:firstLineChars="196" w:firstLine="628"/>
        <w:rPr>
          <w:rFonts w:ascii="仿宋_GB2312" w:eastAsia="仿宋_GB2312" w:hAnsi="仿宋"/>
          <w:sz w:val="32"/>
          <w:szCs w:val="32"/>
        </w:rPr>
      </w:pPr>
      <w:r w:rsidRPr="00273BD2">
        <w:rPr>
          <w:rFonts w:ascii="仿宋_GB2312" w:eastAsia="仿宋_GB2312" w:hAnsi="仿宋" w:hint="eastAsia"/>
          <w:b/>
          <w:bCs/>
          <w:sz w:val="32"/>
          <w:szCs w:val="32"/>
        </w:rPr>
        <w:t>1.开展公众环保知识技能有奖竞赛及生态环保问卷调查活动。</w:t>
      </w:r>
      <w:r w:rsidRPr="00273BD2">
        <w:rPr>
          <w:rFonts w:ascii="仿宋_GB2312" w:eastAsia="仿宋_GB2312" w:hAnsi="仿宋" w:hint="eastAsia"/>
          <w:sz w:val="32"/>
          <w:szCs w:val="32"/>
        </w:rPr>
        <w:t>以新浪陕西、陕西环保官方微信、</w:t>
      </w:r>
      <w:proofErr w:type="gramStart"/>
      <w:r w:rsidRPr="00273BD2">
        <w:rPr>
          <w:rFonts w:ascii="仿宋_GB2312" w:eastAsia="仿宋_GB2312" w:hAnsi="仿宋" w:hint="eastAsia"/>
          <w:sz w:val="32"/>
          <w:szCs w:val="32"/>
        </w:rPr>
        <w:t>微博等</w:t>
      </w:r>
      <w:proofErr w:type="gramEnd"/>
      <w:r w:rsidRPr="00273BD2">
        <w:rPr>
          <w:rFonts w:ascii="仿宋_GB2312" w:eastAsia="仿宋_GB2312" w:hAnsi="仿宋" w:hint="eastAsia"/>
          <w:sz w:val="32"/>
          <w:szCs w:val="32"/>
        </w:rPr>
        <w:t>新媒体以及平面媒体为平台，面向全省公众开展公众环保知识技能有奖竞赛和生态环保问卷调查活动。（5月启动，11月结束）</w:t>
      </w:r>
    </w:p>
    <w:p w:rsidR="002A43F7" w:rsidRPr="00273BD2" w:rsidRDefault="005137EB" w:rsidP="00882C59">
      <w:pPr>
        <w:widowControl/>
        <w:spacing w:line="640" w:lineRule="exact"/>
        <w:ind w:firstLineChars="196" w:firstLine="628"/>
        <w:rPr>
          <w:rFonts w:ascii="仿宋_GB2312" w:eastAsia="仿宋_GB2312" w:hAnsi="仿宋" w:cs="仿宋"/>
          <w:sz w:val="32"/>
          <w:szCs w:val="32"/>
        </w:rPr>
      </w:pPr>
      <w:r w:rsidRPr="00273BD2">
        <w:rPr>
          <w:rFonts w:ascii="仿宋_GB2312" w:eastAsia="仿宋_GB2312" w:hAnsi="仿宋" w:hint="eastAsia"/>
          <w:b/>
          <w:bCs/>
          <w:sz w:val="32"/>
          <w:szCs w:val="32"/>
        </w:rPr>
        <w:t>2.开展“行走三江三河绿染三秦大地”走访调研及问卷调查活动。</w:t>
      </w:r>
      <w:r w:rsidRPr="00273BD2">
        <w:rPr>
          <w:rFonts w:ascii="仿宋_GB2312" w:eastAsia="仿宋_GB2312" w:hAnsi="仿宋" w:hint="eastAsia"/>
          <w:sz w:val="32"/>
          <w:szCs w:val="32"/>
        </w:rPr>
        <w:t>组织</w:t>
      </w:r>
      <w:r w:rsidRPr="00273BD2">
        <w:rPr>
          <w:rFonts w:ascii="仿宋_GB2312" w:eastAsia="仿宋_GB2312" w:hAnsi="仿宋" w:cs="仿宋" w:hint="eastAsia"/>
          <w:sz w:val="32"/>
          <w:szCs w:val="32"/>
        </w:rPr>
        <w:t>微博大</w:t>
      </w:r>
      <w:proofErr w:type="gramStart"/>
      <w:r w:rsidRPr="00273BD2">
        <w:rPr>
          <w:rFonts w:ascii="仿宋_GB2312" w:eastAsia="仿宋_GB2312" w:hAnsi="仿宋" w:cs="仿宋" w:hint="eastAsia"/>
          <w:sz w:val="32"/>
          <w:szCs w:val="32"/>
        </w:rPr>
        <w:t>咖</w:t>
      </w:r>
      <w:proofErr w:type="gramEnd"/>
      <w:r w:rsidRPr="00273BD2">
        <w:rPr>
          <w:rFonts w:ascii="仿宋_GB2312" w:eastAsia="仿宋_GB2312" w:hAnsi="仿宋" w:cs="仿宋" w:hint="eastAsia"/>
          <w:sz w:val="32"/>
          <w:szCs w:val="32"/>
        </w:rPr>
        <w:t>、网络达人、文化学者等继续调研走访我省境内的汉江、丹江、嘉陵江，渭河、延河、无定河（“三江三河”）的生态治理与保护成效，寻找历史文</w:t>
      </w:r>
      <w:r w:rsidRPr="00273BD2">
        <w:rPr>
          <w:rFonts w:ascii="仿宋_GB2312" w:eastAsia="仿宋_GB2312" w:hAnsi="仿宋" w:cs="仿宋" w:hint="eastAsia"/>
          <w:kern w:val="0"/>
          <w:sz w:val="32"/>
          <w:szCs w:val="32"/>
        </w:rPr>
        <w:t>化遗迹，采访流域治理和保护</w:t>
      </w:r>
      <w:r w:rsidRPr="00273BD2">
        <w:rPr>
          <w:rFonts w:ascii="仿宋_GB2312" w:eastAsia="仿宋_GB2312" w:hAnsi="仿宋" w:cs="仿宋" w:hint="eastAsia"/>
          <w:kern w:val="0"/>
          <w:sz w:val="32"/>
          <w:szCs w:val="32"/>
        </w:rPr>
        <w:lastRenderedPageBreak/>
        <w:t>成效，发放生态环保问卷调查，动员公众参与，凝聚社会合力，推动“三江</w:t>
      </w:r>
      <w:r w:rsidRPr="00273BD2">
        <w:rPr>
          <w:rFonts w:ascii="仿宋_GB2312" w:eastAsia="仿宋_GB2312" w:hAnsi="仿宋" w:cs="仿宋" w:hint="eastAsia"/>
          <w:sz w:val="32"/>
          <w:szCs w:val="32"/>
        </w:rPr>
        <w:t>三河”流域绿色发展之路。（6-12月）</w:t>
      </w:r>
    </w:p>
    <w:p w:rsidR="002A43F7" w:rsidRPr="00273BD2" w:rsidRDefault="005137EB" w:rsidP="00882C59">
      <w:pPr>
        <w:widowControl/>
        <w:spacing w:line="640" w:lineRule="exact"/>
        <w:ind w:firstLineChars="196" w:firstLine="628"/>
        <w:rPr>
          <w:rFonts w:ascii="仿宋_GB2312" w:eastAsia="仿宋_GB2312" w:hAnsi="仿宋"/>
          <w:sz w:val="32"/>
          <w:szCs w:val="32"/>
        </w:rPr>
      </w:pPr>
      <w:r w:rsidRPr="00273BD2">
        <w:rPr>
          <w:rFonts w:ascii="仿宋_GB2312" w:eastAsia="仿宋_GB2312" w:hAnsi="仿宋" w:hint="eastAsia"/>
          <w:b/>
          <w:bCs/>
          <w:sz w:val="32"/>
          <w:szCs w:val="32"/>
        </w:rPr>
        <w:t>3.开展环保沙龙项目。</w:t>
      </w:r>
      <w:r w:rsidRPr="00273BD2">
        <w:rPr>
          <w:rFonts w:ascii="仿宋_GB2312" w:eastAsia="仿宋_GB2312" w:hAnsi="仿宋" w:hint="eastAsia"/>
          <w:sz w:val="32"/>
          <w:szCs w:val="32"/>
        </w:rPr>
        <w:t>依托于环保专家人才库，通过讲堂和</w:t>
      </w:r>
      <w:proofErr w:type="gramStart"/>
      <w:r w:rsidRPr="00273BD2">
        <w:rPr>
          <w:rFonts w:ascii="仿宋_GB2312" w:eastAsia="仿宋_GB2312" w:hAnsi="仿宋" w:hint="eastAsia"/>
          <w:sz w:val="32"/>
          <w:szCs w:val="32"/>
        </w:rPr>
        <w:t>诊堂</w:t>
      </w:r>
      <w:proofErr w:type="gramEnd"/>
      <w:r w:rsidRPr="00273BD2">
        <w:rPr>
          <w:rFonts w:ascii="仿宋_GB2312" w:eastAsia="仿宋_GB2312" w:hAnsi="仿宋" w:hint="eastAsia"/>
          <w:sz w:val="32"/>
          <w:szCs w:val="32"/>
        </w:rPr>
        <w:t>等形式定期开展面向公众和企业的环保沙龙活动，聚焦大气、水、土壤等环境热点问题，普及公众环保知识，扩宽环境保护的群众力量；解读环境政策，为企业在运营过程中所遇到困难和发展瓶颈把脉、支招，从而提升企业的运营能力和效率，促进行业健康发展，落实企业环境责任，</w:t>
      </w:r>
      <w:proofErr w:type="gramStart"/>
      <w:r w:rsidRPr="00273BD2">
        <w:rPr>
          <w:rFonts w:ascii="仿宋_GB2312" w:eastAsia="仿宋_GB2312" w:hAnsi="仿宋" w:hint="eastAsia"/>
          <w:sz w:val="32"/>
          <w:szCs w:val="32"/>
        </w:rPr>
        <w:t>践行</w:t>
      </w:r>
      <w:proofErr w:type="gramEnd"/>
      <w:r w:rsidRPr="00273BD2">
        <w:rPr>
          <w:rFonts w:ascii="仿宋_GB2312" w:eastAsia="仿宋_GB2312" w:hAnsi="仿宋" w:hint="eastAsia"/>
          <w:sz w:val="32"/>
          <w:szCs w:val="32"/>
        </w:rPr>
        <w:t>绿色发展。（4月-12月）</w:t>
      </w:r>
    </w:p>
    <w:p w:rsidR="002A43F7" w:rsidRPr="00273BD2" w:rsidRDefault="005137EB" w:rsidP="00882C59">
      <w:pPr>
        <w:widowControl/>
        <w:spacing w:line="640" w:lineRule="exact"/>
        <w:ind w:firstLineChars="196" w:firstLine="628"/>
        <w:rPr>
          <w:rFonts w:ascii="仿宋_GB2312" w:eastAsia="仿宋_GB2312" w:hAnsi="仿宋"/>
          <w:sz w:val="32"/>
          <w:szCs w:val="32"/>
        </w:rPr>
      </w:pPr>
      <w:r w:rsidRPr="00273BD2">
        <w:rPr>
          <w:rFonts w:ascii="仿宋_GB2312" w:eastAsia="仿宋_GB2312" w:hAnsi="仿宋" w:hint="eastAsia"/>
          <w:b/>
          <w:bCs/>
          <w:sz w:val="32"/>
          <w:szCs w:val="32"/>
        </w:rPr>
        <w:t>4.举办第九届大学生环保创意大赛。</w:t>
      </w:r>
      <w:r w:rsidRPr="00273BD2">
        <w:rPr>
          <w:rFonts w:ascii="仿宋_GB2312" w:eastAsia="仿宋_GB2312" w:hAnsi="仿宋" w:hint="eastAsia"/>
          <w:sz w:val="32"/>
          <w:szCs w:val="32"/>
        </w:rPr>
        <w:t>联合我省艺术类和环保类专业院校共同举办第九届大学生环保创意大赛，提升这项活动的影响力和作品质量，使之成为大学生参与环保、奉献环保的精品活动和最佳平台，11月环保产业博览会时进行作品展示。（4月启动，预计11月结束）</w:t>
      </w:r>
    </w:p>
    <w:p w:rsidR="002A43F7" w:rsidRPr="00273BD2" w:rsidRDefault="005137EB" w:rsidP="00882C59">
      <w:pPr>
        <w:widowControl/>
        <w:spacing w:line="640" w:lineRule="exact"/>
        <w:ind w:firstLineChars="196" w:firstLine="628"/>
        <w:rPr>
          <w:rFonts w:ascii="仿宋_GB2312" w:eastAsia="仿宋_GB2312" w:hAnsi="仿宋"/>
          <w:b/>
          <w:bCs/>
          <w:sz w:val="32"/>
          <w:szCs w:val="32"/>
        </w:rPr>
      </w:pPr>
      <w:r w:rsidRPr="00273BD2">
        <w:rPr>
          <w:rFonts w:ascii="仿宋_GB2312" w:eastAsia="仿宋_GB2312" w:hAnsi="仿宋" w:hint="eastAsia"/>
          <w:b/>
          <w:bCs/>
          <w:sz w:val="32"/>
          <w:szCs w:val="32"/>
        </w:rPr>
        <w:t>5.创办首档环保网络播出品牌节目，拍摄网络环保视频片，联合省教育厅、团省委举办大学生文化艺术节。</w:t>
      </w:r>
    </w:p>
    <w:p w:rsidR="002A43F7" w:rsidRPr="00273BD2" w:rsidRDefault="005137EB" w:rsidP="00882C59">
      <w:pPr>
        <w:widowControl/>
        <w:spacing w:line="640" w:lineRule="exact"/>
        <w:ind w:firstLineChars="196" w:firstLine="628"/>
        <w:rPr>
          <w:rFonts w:ascii="仿宋_GB2312" w:eastAsia="仿宋_GB2312" w:hAnsi="仿宋"/>
          <w:sz w:val="32"/>
          <w:szCs w:val="32"/>
        </w:rPr>
      </w:pPr>
      <w:r w:rsidRPr="00273BD2">
        <w:rPr>
          <w:rFonts w:ascii="仿宋_GB2312" w:eastAsia="仿宋_GB2312" w:hAnsi="仿宋" w:hint="eastAsia"/>
          <w:b/>
          <w:bCs/>
          <w:sz w:val="32"/>
          <w:szCs w:val="32"/>
        </w:rPr>
        <w:t>6.开展“绿色书架”环保公益项目。</w:t>
      </w:r>
      <w:r w:rsidRPr="00273BD2">
        <w:rPr>
          <w:rFonts w:ascii="仿宋_GB2312" w:eastAsia="仿宋_GB2312" w:hAnsi="仿宋" w:hint="eastAsia"/>
          <w:sz w:val="32"/>
          <w:szCs w:val="32"/>
        </w:rPr>
        <w:t>通过联动政府、学校、环保NGO、企业、媒体的力量，共同打造绿色学校或社区的环保公益良性互动平台。在商场、社区、学校、医院等设立绿色书架，倡导“好书共享，循环阅读”理念，引导公众</w:t>
      </w:r>
      <w:proofErr w:type="gramStart"/>
      <w:r w:rsidRPr="00273BD2">
        <w:rPr>
          <w:rFonts w:ascii="仿宋_GB2312" w:eastAsia="仿宋_GB2312" w:hAnsi="仿宋" w:hint="eastAsia"/>
          <w:sz w:val="32"/>
          <w:szCs w:val="32"/>
        </w:rPr>
        <w:t>践行</w:t>
      </w:r>
      <w:proofErr w:type="gramEnd"/>
      <w:r w:rsidRPr="00273BD2">
        <w:rPr>
          <w:rFonts w:ascii="仿宋_GB2312" w:eastAsia="仿宋_GB2312" w:hAnsi="仿宋" w:hint="eastAsia"/>
          <w:sz w:val="32"/>
          <w:szCs w:val="32"/>
        </w:rPr>
        <w:t>绿色生活。</w:t>
      </w:r>
    </w:p>
    <w:p w:rsidR="002A43F7" w:rsidRPr="00273BD2" w:rsidRDefault="005137EB" w:rsidP="00882C59">
      <w:pPr>
        <w:widowControl/>
        <w:spacing w:line="640" w:lineRule="exact"/>
        <w:ind w:firstLineChars="196" w:firstLine="628"/>
        <w:rPr>
          <w:rFonts w:ascii="仿宋_GB2312" w:eastAsia="仿宋_GB2312" w:hAnsi="仿宋"/>
          <w:b/>
          <w:bCs/>
          <w:sz w:val="32"/>
          <w:szCs w:val="32"/>
        </w:rPr>
      </w:pPr>
      <w:r w:rsidRPr="00273BD2">
        <w:rPr>
          <w:rFonts w:ascii="仿宋_GB2312" w:eastAsia="仿宋_GB2312" w:hAnsi="仿宋" w:hint="eastAsia"/>
          <w:b/>
          <w:bCs/>
          <w:sz w:val="32"/>
          <w:szCs w:val="32"/>
        </w:rPr>
        <w:t>7.编制一批公众喜闻乐见的环保科普挂图、大气污染治理系列动漫、AR环保技术宣传手册等宣传品。</w:t>
      </w:r>
    </w:p>
    <w:p w:rsidR="0076100F" w:rsidRPr="00273BD2" w:rsidRDefault="005137EB" w:rsidP="002A43F7">
      <w:pPr>
        <w:widowControl/>
        <w:spacing w:line="640" w:lineRule="exact"/>
        <w:ind w:firstLineChars="196" w:firstLine="627"/>
      </w:pPr>
      <w:r w:rsidRPr="00273BD2">
        <w:rPr>
          <w:rFonts w:ascii="仿宋_GB2312" w:eastAsia="仿宋_GB2312" w:hAnsi="仿宋" w:hint="eastAsia"/>
          <w:sz w:val="32"/>
        </w:rPr>
        <w:lastRenderedPageBreak/>
        <w:t>以上是今天新闻发布会的主要内容，感谢大家对环保工作的关注和支持，我愿意就有关问题回答大家的提问。</w:t>
      </w:r>
    </w:p>
    <w:sectPr w:rsidR="0076100F" w:rsidRPr="00273BD2" w:rsidSect="002A43F7">
      <w:footerReference w:type="default" r:id="rId7"/>
      <w:pgSz w:w="11906" w:h="16838"/>
      <w:pgMar w:top="1701" w:right="1531" w:bottom="1531" w:left="153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45D" w:rsidRDefault="00FC645D" w:rsidP="00AE3E74">
      <w:r>
        <w:separator/>
      </w:r>
    </w:p>
  </w:endnote>
  <w:endnote w:type="continuationSeparator" w:id="0">
    <w:p w:rsidR="00FC645D" w:rsidRDefault="00FC645D" w:rsidP="00AE3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1778"/>
      <w:docPartObj>
        <w:docPartGallery w:val="Page Numbers (Bottom of Page)"/>
        <w:docPartUnique/>
      </w:docPartObj>
    </w:sdtPr>
    <w:sdtContent>
      <w:p w:rsidR="00AE3E74" w:rsidRDefault="00AB2703">
        <w:pPr>
          <w:pStyle w:val="a4"/>
          <w:jc w:val="center"/>
        </w:pPr>
        <w:fldSimple w:instr=" PAGE   \* MERGEFORMAT ">
          <w:r w:rsidR="00882C59" w:rsidRPr="00882C59">
            <w:rPr>
              <w:noProof/>
              <w:lang w:val="zh-CN"/>
            </w:rPr>
            <w:t>4</w:t>
          </w:r>
        </w:fldSimple>
      </w:p>
    </w:sdtContent>
  </w:sdt>
  <w:p w:rsidR="00AE3E74" w:rsidRDefault="00AE3E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45D" w:rsidRDefault="00FC645D" w:rsidP="00AE3E74">
      <w:r>
        <w:separator/>
      </w:r>
    </w:p>
  </w:footnote>
  <w:footnote w:type="continuationSeparator" w:id="0">
    <w:p w:rsidR="00FC645D" w:rsidRDefault="00FC645D" w:rsidP="00AE3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924"/>
    <w:rsid w:val="000C4733"/>
    <w:rsid w:val="00273BD2"/>
    <w:rsid w:val="00277FAD"/>
    <w:rsid w:val="002A43F7"/>
    <w:rsid w:val="00335588"/>
    <w:rsid w:val="003C195A"/>
    <w:rsid w:val="004D48D7"/>
    <w:rsid w:val="005137EB"/>
    <w:rsid w:val="0058193B"/>
    <w:rsid w:val="0063596A"/>
    <w:rsid w:val="0076100F"/>
    <w:rsid w:val="007C0924"/>
    <w:rsid w:val="007C13B0"/>
    <w:rsid w:val="007E7242"/>
    <w:rsid w:val="00804E95"/>
    <w:rsid w:val="00882C59"/>
    <w:rsid w:val="00911EB0"/>
    <w:rsid w:val="009E2DB7"/>
    <w:rsid w:val="00AA6D7A"/>
    <w:rsid w:val="00AB2703"/>
    <w:rsid w:val="00AE3E74"/>
    <w:rsid w:val="00CA1F9C"/>
    <w:rsid w:val="00CA7DFE"/>
    <w:rsid w:val="00D02C32"/>
    <w:rsid w:val="00D73E40"/>
    <w:rsid w:val="00DB66E4"/>
    <w:rsid w:val="00ED4A67"/>
    <w:rsid w:val="00F11A51"/>
    <w:rsid w:val="00F52CCE"/>
    <w:rsid w:val="00FC645D"/>
    <w:rsid w:val="740E6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0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6100F"/>
    <w:pPr>
      <w:widowControl/>
    </w:pPr>
    <w:rPr>
      <w:kern w:val="0"/>
      <w:szCs w:val="21"/>
    </w:rPr>
  </w:style>
  <w:style w:type="paragraph" w:styleId="a3">
    <w:name w:val="header"/>
    <w:basedOn w:val="a"/>
    <w:link w:val="Char"/>
    <w:uiPriority w:val="99"/>
    <w:semiHidden/>
    <w:unhideWhenUsed/>
    <w:rsid w:val="00AE3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3E74"/>
    <w:rPr>
      <w:rFonts w:ascii="Times New Roman" w:eastAsia="宋体" w:hAnsi="Times New Roman" w:cs="Times New Roman"/>
      <w:kern w:val="2"/>
      <w:sz w:val="18"/>
      <w:szCs w:val="18"/>
    </w:rPr>
  </w:style>
  <w:style w:type="paragraph" w:styleId="a4">
    <w:name w:val="footer"/>
    <w:basedOn w:val="a"/>
    <w:link w:val="Char0"/>
    <w:uiPriority w:val="99"/>
    <w:unhideWhenUsed/>
    <w:rsid w:val="00AE3E74"/>
    <w:pPr>
      <w:tabs>
        <w:tab w:val="center" w:pos="4153"/>
        <w:tab w:val="right" w:pos="8306"/>
      </w:tabs>
      <w:snapToGrid w:val="0"/>
      <w:jc w:val="left"/>
    </w:pPr>
    <w:rPr>
      <w:sz w:val="18"/>
      <w:szCs w:val="18"/>
    </w:rPr>
  </w:style>
  <w:style w:type="character" w:customStyle="1" w:styleId="Char0">
    <w:name w:val="页脚 Char"/>
    <w:basedOn w:val="a0"/>
    <w:link w:val="a4"/>
    <w:uiPriority w:val="99"/>
    <w:rsid w:val="00AE3E74"/>
    <w:rPr>
      <w:rFonts w:ascii="Times New Roman" w:eastAsia="宋体" w:hAnsi="Times New Roman" w:cs="Times New Roman"/>
      <w:kern w:val="2"/>
      <w:sz w:val="18"/>
      <w:szCs w:val="18"/>
    </w:rPr>
  </w:style>
  <w:style w:type="paragraph" w:styleId="a5">
    <w:name w:val="List Paragraph"/>
    <w:basedOn w:val="a"/>
    <w:uiPriority w:val="99"/>
    <w:unhideWhenUsed/>
    <w:rsid w:val="002A43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21</cp:revision>
  <dcterms:created xsi:type="dcterms:W3CDTF">2017-05-23T01:31:00Z</dcterms:created>
  <dcterms:modified xsi:type="dcterms:W3CDTF">2017-05-31T07:21:00Z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