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48" w:rsidRDefault="00846183">
      <w:pPr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sz w:val="44"/>
          <w:szCs w:val="44"/>
        </w:rPr>
        <w:t>陕西省危险废物经营许可证持证单位一览表</w:t>
      </w:r>
    </w:p>
    <w:p w:rsidR="00F84248" w:rsidRDefault="00846183">
      <w:pPr>
        <w:rPr>
          <w:rFonts w:ascii="楷体_GB2312" w:eastAsia="楷体_GB2312" w:hAnsiTheme="majorEastAsia"/>
          <w:sz w:val="36"/>
          <w:szCs w:val="36"/>
        </w:rPr>
      </w:pPr>
      <w:r>
        <w:rPr>
          <w:rFonts w:ascii="楷体_GB2312" w:eastAsia="楷体_GB2312" w:hAnsiTheme="majorEastAsia" w:hint="eastAsia"/>
          <w:sz w:val="36"/>
          <w:szCs w:val="36"/>
        </w:rPr>
        <w:t>（截至</w:t>
      </w:r>
      <w:r>
        <w:rPr>
          <w:rFonts w:ascii="楷体_GB2312" w:eastAsia="楷体_GB2312" w:hAnsiTheme="majorEastAsia" w:hint="eastAsia"/>
          <w:sz w:val="36"/>
          <w:szCs w:val="36"/>
        </w:rPr>
        <w:t>202</w:t>
      </w:r>
      <w:r>
        <w:rPr>
          <w:rFonts w:ascii="楷体_GB2312" w:eastAsia="楷体_GB2312" w:hAnsiTheme="majorEastAsia" w:hint="eastAsia"/>
          <w:sz w:val="36"/>
          <w:szCs w:val="36"/>
        </w:rPr>
        <w:t>5</w:t>
      </w:r>
      <w:r>
        <w:rPr>
          <w:rFonts w:ascii="楷体_GB2312" w:eastAsia="楷体_GB2312" w:hAnsiTheme="majorEastAsia" w:hint="eastAsia"/>
          <w:sz w:val="36"/>
          <w:szCs w:val="36"/>
        </w:rPr>
        <w:t>年</w:t>
      </w:r>
      <w:r>
        <w:rPr>
          <w:rFonts w:ascii="楷体_GB2312" w:eastAsia="楷体_GB2312" w:hAnsiTheme="majorEastAsia" w:hint="eastAsia"/>
          <w:sz w:val="36"/>
          <w:szCs w:val="36"/>
        </w:rPr>
        <w:t>3</w:t>
      </w:r>
      <w:r>
        <w:rPr>
          <w:rFonts w:ascii="楷体_GB2312" w:eastAsia="楷体_GB2312" w:hAnsiTheme="majorEastAsia" w:hint="eastAsia"/>
          <w:sz w:val="36"/>
          <w:szCs w:val="36"/>
        </w:rPr>
        <w:t>月</w:t>
      </w:r>
      <w:r>
        <w:rPr>
          <w:rFonts w:ascii="楷体_GB2312" w:eastAsia="楷体_GB2312" w:hAnsiTheme="majorEastAsia" w:hint="eastAsia"/>
          <w:sz w:val="36"/>
          <w:szCs w:val="36"/>
        </w:rPr>
        <w:t>3</w:t>
      </w:r>
      <w:r>
        <w:rPr>
          <w:rFonts w:ascii="楷体_GB2312" w:eastAsia="楷体_GB2312" w:hAnsiTheme="majorEastAsia" w:hint="eastAsia"/>
          <w:sz w:val="36"/>
          <w:szCs w:val="36"/>
        </w:rPr>
        <w:t>1</w:t>
      </w:r>
      <w:r>
        <w:rPr>
          <w:rFonts w:ascii="楷体_GB2312" w:eastAsia="楷体_GB2312" w:hAnsiTheme="majorEastAsia" w:hint="eastAsia"/>
          <w:sz w:val="36"/>
          <w:szCs w:val="36"/>
        </w:rPr>
        <w:t>日</w:t>
      </w:r>
      <w:r>
        <w:rPr>
          <w:rFonts w:ascii="楷体_GB2312" w:eastAsia="楷体_GB2312" w:hAnsiTheme="majorEastAsia" w:hint="eastAsia"/>
          <w:sz w:val="36"/>
          <w:szCs w:val="36"/>
        </w:rPr>
        <w:t xml:space="preserve">  </w:t>
      </w:r>
      <w:r>
        <w:rPr>
          <w:rFonts w:ascii="楷体_GB2312" w:eastAsia="楷体_GB2312" w:hAnsiTheme="majorEastAsia" w:hint="eastAsia"/>
          <w:sz w:val="36"/>
          <w:szCs w:val="36"/>
        </w:rPr>
        <w:t>按地区统计）</w:t>
      </w:r>
    </w:p>
    <w:tbl>
      <w:tblPr>
        <w:tblStyle w:val="a6"/>
        <w:tblW w:w="14437" w:type="dxa"/>
        <w:tblInd w:w="-289" w:type="dxa"/>
        <w:tblLayout w:type="fixed"/>
        <w:tblLook w:val="04A0"/>
      </w:tblPr>
      <w:tblGrid>
        <w:gridCol w:w="684"/>
        <w:gridCol w:w="1268"/>
        <w:gridCol w:w="3974"/>
        <w:gridCol w:w="4803"/>
        <w:gridCol w:w="1247"/>
        <w:gridCol w:w="2461"/>
      </w:tblGrid>
      <w:tr w:rsidR="00F84248">
        <w:trPr>
          <w:trHeight w:val="397"/>
          <w:tblHeader/>
        </w:trPr>
        <w:tc>
          <w:tcPr>
            <w:tcW w:w="684" w:type="dxa"/>
            <w:vAlign w:val="center"/>
          </w:tcPr>
          <w:p w:rsidR="00F84248" w:rsidRDefault="00846183">
            <w:pPr>
              <w:rPr>
                <w:rFonts w:ascii="黑体" w:eastAsia="黑体" w:hAnsi="黑体"/>
                <w:b/>
                <w:color w:val="000000" w:themeColor="text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</w:rPr>
              <w:t>序号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rFonts w:ascii="黑体" w:eastAsia="黑体" w:hAnsi="黑体"/>
                <w:b/>
                <w:color w:val="000000" w:themeColor="text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</w:rPr>
              <w:t>所在地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rPr>
                <w:rFonts w:ascii="黑体" w:eastAsia="黑体" w:hAnsi="黑体"/>
                <w:b/>
                <w:color w:val="000000" w:themeColor="text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</w:rPr>
              <w:t>单位</w:t>
            </w:r>
            <w:r>
              <w:rPr>
                <w:rFonts w:ascii="黑体" w:eastAsia="黑体" w:hAnsi="黑体"/>
                <w:b/>
                <w:color w:val="000000" w:themeColor="text1"/>
              </w:rPr>
              <w:t>名称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rPr>
                <w:rFonts w:ascii="黑体" w:eastAsia="黑体" w:hAnsi="黑体"/>
                <w:b/>
                <w:color w:val="000000" w:themeColor="text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</w:rPr>
              <w:t>处置类型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rPr>
                <w:rFonts w:ascii="黑体" w:eastAsia="黑体" w:hAnsi="黑体"/>
                <w:b/>
                <w:color w:val="000000" w:themeColor="text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</w:rPr>
              <w:t>经营规模</w:t>
            </w:r>
          </w:p>
          <w:p w:rsidR="00F84248" w:rsidRDefault="00846183">
            <w:pPr>
              <w:rPr>
                <w:rFonts w:ascii="黑体" w:eastAsia="黑体" w:hAnsi="黑体"/>
                <w:b/>
                <w:color w:val="000000" w:themeColor="text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</w:rPr>
              <w:t>（吨</w:t>
            </w:r>
            <w:r>
              <w:rPr>
                <w:rFonts w:ascii="黑体" w:eastAsia="黑体" w:hAnsi="黑体" w:hint="eastAsia"/>
                <w:b/>
                <w:color w:val="000000" w:themeColor="text1"/>
              </w:rPr>
              <w:t>/</w:t>
            </w:r>
            <w:r>
              <w:rPr>
                <w:rFonts w:ascii="黑体" w:eastAsia="黑体" w:hAnsi="黑体" w:hint="eastAsia"/>
                <w:b/>
                <w:color w:val="000000" w:themeColor="text1"/>
              </w:rPr>
              <w:t>年）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rPr>
                <w:rFonts w:ascii="黑体" w:eastAsia="黑体" w:hAnsi="黑体"/>
                <w:b/>
                <w:color w:val="000000" w:themeColor="text1"/>
              </w:rPr>
            </w:pPr>
            <w:r>
              <w:rPr>
                <w:rFonts w:ascii="黑体" w:eastAsia="黑体" w:hAnsi="黑体" w:hint="eastAsia"/>
                <w:b/>
                <w:color w:val="000000" w:themeColor="text1"/>
              </w:rPr>
              <w:t>经营有效期</w:t>
            </w:r>
          </w:p>
        </w:tc>
      </w:tr>
      <w:tr w:rsidR="00F84248">
        <w:trPr>
          <w:trHeight w:val="90"/>
        </w:trPr>
        <w:tc>
          <w:tcPr>
            <w:tcW w:w="14437" w:type="dxa"/>
            <w:gridSpan w:val="6"/>
            <w:vAlign w:val="center"/>
          </w:tcPr>
          <w:p w:rsidR="00F84248" w:rsidRDefault="00846183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西安市</w:t>
            </w:r>
            <w:r>
              <w:rPr>
                <w:b/>
                <w:color w:val="000000" w:themeColor="text1"/>
              </w:rPr>
              <w:t>（</w:t>
            </w:r>
            <w:r>
              <w:rPr>
                <w:rFonts w:hint="eastAsia"/>
                <w:b/>
                <w:color w:val="000000" w:themeColor="text1"/>
              </w:rPr>
              <w:t>25</w:t>
            </w:r>
            <w:r>
              <w:rPr>
                <w:rFonts w:hint="eastAsia"/>
                <w:b/>
                <w:color w:val="000000" w:themeColor="text1"/>
              </w:rPr>
              <w:t>家</w:t>
            </w:r>
            <w:r>
              <w:rPr>
                <w:b/>
                <w:color w:val="000000" w:themeColor="text1"/>
              </w:rPr>
              <w:t>）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西安经开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西安凯立新材料股份有限公司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铂、钯、钌、铑贵金属废催化剂再生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425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2019.12.20-2024.12.19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西安蓝田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西安宜华盛环保科技有限公司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2022.8.22-2025.8.21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</w:t>
            </w:r>
            <w:r>
              <w:rPr>
                <w:color w:val="000000" w:themeColor="text1"/>
              </w:rPr>
              <w:t>鄠邑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陕西万里蓝环保科技有限公司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废钒钛系脱硝催化剂再生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2024.6.20-2029.6.19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西安阎良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陕西领凡环保工程有限公司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废弃铅蓄电池、其他废物、废矿物油与含矿物油废物收集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21900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2022.11.3-2025.11.2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西安未央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陕西聚溢隆环保科技有限公司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2024.12.03-2025.7.27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西安未央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西安星锐德商贸有限公司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2022.9.22-2025.9.21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</w:t>
            </w:r>
            <w:r>
              <w:rPr>
                <w:color w:val="000000" w:themeColor="text1"/>
              </w:rPr>
              <w:t>临潼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陕西日昇华广环保科技有限公司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2023.3.3-2026.3.2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西安高陵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陕西德姆赛特环保科技有限公司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2023.1.6-2026.1.5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西安蓝田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西安国丰环保科技有限公司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2023.8.5-2026.8.4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西安高陵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陕西亿宏源再生资源技有限公司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2023.11.3-2026.11.2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西安灞桥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西安超利达环保科技有限公司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10500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2023.11.14-2026.11.13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西安鄠邑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陕西源昆环保科技有限公司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废矿物油与含矿物油废物、其他废物、废催化剂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28</w:t>
            </w:r>
            <w:r>
              <w:rPr>
                <w:rFonts w:hint="eastAsia"/>
                <w:color w:val="000000" w:themeColor="text1"/>
              </w:rPr>
              <w:t>-</w:t>
            </w:r>
            <w:r>
              <w:rPr>
                <w:rFonts w:hint="eastAsia"/>
                <w:color w:val="000000" w:themeColor="text1"/>
              </w:rPr>
              <w:t>2027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27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西安高陵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陕西高环环境治理有限公司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废铅蓄电池、含矿物油废物、其他废物收集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32010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2024.10.28-2027.10.27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西咸新区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陕西隆盛源环保科技有限公司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废矿物油收集、废弃铅蓄电池收集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27200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2023.5.25-2026.5.24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西安未央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陕西丹海环保科技有限公司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废矿物油与含矿物油废物、其他废物收集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2021.11.23-2027.11.22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西安临潼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陕西兴立丰元贸易有限公司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3840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2024.10.27-2027.10.26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西安灞桥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西安源美环境科技有限公司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废矿物油与含矿物油废物、其他废物收集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2024.10.21-2027.10.20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西安临潼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安康绿铅废金属回收有限公司西安分公司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2024.7.14-2027.7.13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西安灞桥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陕西龙盛金属物资回收有限公司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2024.10.8-202710.7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西安灞桥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西安睿云宝祥环保科技有限公司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废矿物油与含矿物油废物、废铅蓄电池、废催化剂、废铬镍电池、其他废物收集、贮存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2024.6.14-2027.6.13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西安周至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陕西鑫丰满新能源科技有限公司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废铅蓄电池、</w:t>
            </w:r>
            <w:r>
              <w:rPr>
                <w:rFonts w:hint="eastAsia"/>
                <w:color w:val="000000" w:themeColor="text1"/>
              </w:rPr>
              <w:t>废矿物油与</w:t>
            </w:r>
            <w:r>
              <w:rPr>
                <w:rFonts w:hint="eastAsia"/>
                <w:color w:val="000000" w:themeColor="text1"/>
              </w:rPr>
              <w:t>含矿物油废物、</w:t>
            </w:r>
          </w:p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其他废物收集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13730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2022.11.24-2025.11.23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西安航空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陕西绿佳美盛环保有限公司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废矿物油、废弃铅蓄电池、其他废物收集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2023.3.3-2026.3.2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西咸新区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西安兴晟裕汇环保科技有限公司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废矿物油与含矿物油废物、废铅蓄电池、废催化剂、其他废物收集、贮存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212</w:t>
            </w:r>
            <w:r>
              <w:rPr>
                <w:rFonts w:hint="eastAsia"/>
                <w:color w:val="000000" w:themeColor="text1"/>
              </w:rPr>
              <w:t>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2024.12.26-2027.12.25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西安阎良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陕西领辉环保工程有限公司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废矿物油与含矿物油废物、其他废物收集、贮存、处置；废弃铅蓄电池、废矿物油与含矿物油废物、其他废物、废催化剂收集、贮存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28300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2023.5.26-2028.5.25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西安高陵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西安华科环保科技有限公司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废铅蓄电池收集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2023.1.19-2026.1.18</w:t>
            </w:r>
          </w:p>
        </w:tc>
      </w:tr>
      <w:tr w:rsidR="00F84248">
        <w:trPr>
          <w:trHeight w:val="397"/>
        </w:trPr>
        <w:tc>
          <w:tcPr>
            <w:tcW w:w="14437" w:type="dxa"/>
            <w:gridSpan w:val="6"/>
            <w:vAlign w:val="center"/>
          </w:tcPr>
          <w:p w:rsidR="00F84248" w:rsidRDefault="00846183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宝鸡市（</w:t>
            </w:r>
            <w:r>
              <w:rPr>
                <w:rFonts w:hint="eastAsia"/>
                <w:b/>
                <w:color w:val="000000" w:themeColor="text1"/>
              </w:rPr>
              <w:t>2</w:t>
            </w:r>
            <w:r>
              <w:rPr>
                <w:rFonts w:hint="eastAsia"/>
                <w:b/>
                <w:color w:val="000000" w:themeColor="text1"/>
              </w:rPr>
              <w:t>4</w:t>
            </w:r>
            <w:r>
              <w:rPr>
                <w:rFonts w:hint="eastAsia"/>
                <w:b/>
                <w:color w:val="000000" w:themeColor="text1"/>
              </w:rPr>
              <w:t>家）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宝鸡高新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陕西瑞科新材料股份有限公司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铂、钯、钌、铑贵金属废催化剂再生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2022.3.29-2027.3.28</w:t>
            </w:r>
          </w:p>
        </w:tc>
      </w:tr>
      <w:tr w:rsidR="00F84248">
        <w:trPr>
          <w:trHeight w:val="650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宝鸡高新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陕西瑞科新材料股份有限公司</w:t>
            </w:r>
          </w:p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（科技新城厂区）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铂、钯、钌、铑、铱、金等贵金属废催化剂再生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2021.9.8</w:t>
            </w:r>
            <w:r>
              <w:rPr>
                <w:rFonts w:hint="eastAsia"/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2026.9.7</w:t>
            </w:r>
          </w:p>
        </w:tc>
      </w:tr>
      <w:tr w:rsidR="00F84248">
        <w:trPr>
          <w:trHeight w:val="90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宝鸡渭滨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宝鸡明瑞昕盛环保科技有限公司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废矿物油收集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.8.4</w:t>
            </w:r>
            <w:r>
              <w:rPr>
                <w:rFonts w:hint="eastAsia"/>
                <w:color w:val="000000" w:themeColor="text1"/>
              </w:rPr>
              <w:t>－</w:t>
            </w:r>
            <w:r>
              <w:rPr>
                <w:rFonts w:hint="eastAsia"/>
                <w:color w:val="000000" w:themeColor="text1"/>
              </w:rPr>
              <w:t>202</w:t>
            </w: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.8.3</w:t>
            </w:r>
          </w:p>
        </w:tc>
      </w:tr>
      <w:tr w:rsidR="00F84248">
        <w:trPr>
          <w:trHeight w:val="370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4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宝鸡金台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宝鸡八达环保科技有限公司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2024.07.01-2027.6.30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宝鸡金台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陕西德鸿环境服务有限公司金台分公司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2022.6.14-2025.6.13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</w:t>
            </w:r>
            <w:r>
              <w:rPr>
                <w:color w:val="000000" w:themeColor="text1"/>
              </w:rPr>
              <w:t>陈仓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陕西天行环保科技有限公司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废矿物油、铅蓄电池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2025.2.21</w:t>
            </w:r>
            <w:r>
              <w:rPr>
                <w:rFonts w:hint="eastAsia"/>
                <w:color w:val="000000" w:themeColor="text1"/>
              </w:rPr>
              <w:t>－</w:t>
            </w:r>
            <w:r>
              <w:rPr>
                <w:rFonts w:hint="eastAsia"/>
                <w:color w:val="000000" w:themeColor="text1"/>
              </w:rPr>
              <w:t>2028.1.20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宝鸡扶风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陕西鑫旺隆废旧物资有限公司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废矿物油收集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2022.4.27-2025.4.26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宝鸡扶风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陕西省双菱化工股份有限公司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废硫酸</w:t>
            </w:r>
            <w:r>
              <w:rPr>
                <w:color w:val="000000" w:themeColor="text1"/>
              </w:rPr>
              <w:t>再生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2024.4.28-2029.4.27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宝鸡千阳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千阳海螺环保科技有限责任公司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水泥窑</w:t>
            </w:r>
            <w:r>
              <w:rPr>
                <w:color w:val="000000" w:themeColor="text1"/>
              </w:rPr>
              <w:t>协同处置危险废物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78</w:t>
            </w:r>
            <w:r>
              <w:rPr>
                <w:rFonts w:hint="eastAsia"/>
                <w:color w:val="000000" w:themeColor="text1"/>
              </w:rPr>
              <w:t>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>
              <w:rPr>
                <w:rFonts w:hint="eastAsia"/>
                <w:color w:val="000000" w:themeColor="text1"/>
              </w:rPr>
              <w:t>24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8.8</w:t>
            </w:r>
            <w:r>
              <w:rPr>
                <w:rFonts w:hint="eastAsia"/>
                <w:color w:val="000000" w:themeColor="text1"/>
              </w:rPr>
              <w:t>-202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rFonts w:hint="eastAsia"/>
                <w:color w:val="000000" w:themeColor="text1"/>
              </w:rPr>
              <w:t>.9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宝鸡高新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宝鸡恒运通物资回收有限公司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2022.12.5-2025.12.4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</w:t>
            </w:r>
            <w:r>
              <w:rPr>
                <w:color w:val="000000" w:themeColor="text1"/>
              </w:rPr>
              <w:t>凤翔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陕西宝鸡恒兴石化科技有限公司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</w:t>
            </w:r>
            <w:r>
              <w:rPr>
                <w:color w:val="000000" w:themeColor="text1"/>
              </w:rPr>
              <w:t>再生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36</w:t>
            </w:r>
            <w:r>
              <w:rPr>
                <w:rFonts w:hint="eastAsia"/>
                <w:color w:val="000000" w:themeColor="text1"/>
              </w:rPr>
              <w:t>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rFonts w:hint="eastAsia"/>
                <w:color w:val="000000" w:themeColor="text1"/>
              </w:rPr>
              <w:t>-202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</w:t>
            </w:r>
            <w:r>
              <w:rPr>
                <w:color w:val="000000" w:themeColor="text1"/>
              </w:rPr>
              <w:t>岐山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陕西京安宇鸿化工科技开发有限公司岐山化工厂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废酸</w:t>
            </w:r>
            <w:r>
              <w:rPr>
                <w:color w:val="000000" w:themeColor="text1"/>
              </w:rPr>
              <w:t>再生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2020.6.19-2025.6.19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</w:t>
            </w:r>
            <w:r>
              <w:rPr>
                <w:color w:val="000000" w:themeColor="text1"/>
              </w:rPr>
              <w:t>岐山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岐山县亿佳源废旧物资回收有限公司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废矿物油、铅蓄电池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20241.1.27-2027.1.27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宝鸡凤翔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陕西橘子实业有限公司</w:t>
            </w:r>
            <w:r>
              <w:rPr>
                <w:rFonts w:hint="eastAsia"/>
                <w:color w:val="000000" w:themeColor="text1"/>
              </w:rPr>
              <w:t xml:space="preserve">  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废磷酸收集、贮存、利用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2021.3.12-2026.3.12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宝鸡高新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陕西绿一禾环保科技有限责任公司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2024.4.23-2027.4.23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宝鸡凤翔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金隅冀东凤翔环保科技有限公司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水泥窑</w:t>
            </w:r>
            <w:r>
              <w:rPr>
                <w:color w:val="000000" w:themeColor="text1"/>
              </w:rPr>
              <w:t>协同处置危险废物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2021.5.21-2026.5.20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宝鸡岐山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宝鸡金达再生物资回收有限公司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.8.9-202</w:t>
            </w: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.8.8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宝鸡扶风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冀东海德堡（扶风）水泥有限公司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水泥窑</w:t>
            </w:r>
            <w:r>
              <w:rPr>
                <w:color w:val="000000" w:themeColor="text1"/>
              </w:rPr>
              <w:t>协同处置危险废物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-202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6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宝鸡高新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宝鸡延茂鑫废金属回收有限公司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2023.9.6-2026.9.5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宝鸡岐山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陕西岐丰化工有限责任公司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废酸再生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15840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2023.12.6-2028.12.5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宝鸡高新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宝鸡市丰茂物资再生利用有限责任公司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废弃油桶收集处置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2023.12.6-2028.12.5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宝鸡金台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宝鸡宝屹源环保再生资源有限公司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电路板收集利用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2024.6.7-2029.6.6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宝鸡眉县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陕西尼奥金属能源再生有限公司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2024.11.26-2027.11.25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宝鸡陈仓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陕西聚青绿环保科技有限公司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pStyle w:val="TableText"/>
              <w:spacing w:line="240" w:lineRule="exact"/>
              <w:jc w:val="left"/>
              <w:rPr>
                <w:color w:val="000000" w:themeColor="text1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1"/>
                <w:szCs w:val="21"/>
                <w:lang w:eastAsia="zh-CN"/>
              </w:rPr>
              <w:t>废矿物油与含矿物油废物、废铅蓄电池、其他废物、废催化剂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21</w:t>
            </w:r>
            <w:r>
              <w:rPr>
                <w:rFonts w:hint="eastAsia"/>
                <w:color w:val="000000" w:themeColor="text1"/>
              </w:rPr>
              <w:t>-</w:t>
            </w:r>
            <w:r>
              <w:rPr>
                <w:rFonts w:hint="eastAsia"/>
                <w:color w:val="000000" w:themeColor="text1"/>
              </w:rPr>
              <w:t>2027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12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20</w:t>
            </w:r>
          </w:p>
        </w:tc>
      </w:tr>
      <w:tr w:rsidR="00F84248">
        <w:trPr>
          <w:trHeight w:val="397"/>
        </w:trPr>
        <w:tc>
          <w:tcPr>
            <w:tcW w:w="14437" w:type="dxa"/>
            <w:gridSpan w:val="6"/>
            <w:vAlign w:val="center"/>
          </w:tcPr>
          <w:p w:rsidR="00F84248" w:rsidRDefault="00846183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咸阳市（</w:t>
            </w:r>
            <w:r>
              <w:rPr>
                <w:rFonts w:hint="eastAsia"/>
                <w:b/>
                <w:color w:val="000000" w:themeColor="text1"/>
              </w:rPr>
              <w:t>28</w:t>
            </w:r>
            <w:r>
              <w:rPr>
                <w:rFonts w:hint="eastAsia"/>
                <w:b/>
                <w:color w:val="000000" w:themeColor="text1"/>
              </w:rPr>
              <w:t>家）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咸阳秦都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咸阳宝石钢管钢绳有限公司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废盐酸再生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2020.10.21-2025.10.20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咸阳乾县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咸阳海螺环保科技有限公司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水泥窑</w:t>
            </w:r>
            <w:r>
              <w:rPr>
                <w:color w:val="000000" w:themeColor="text1"/>
              </w:rPr>
              <w:t>协同处置危险废物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80100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2023.9.13-2028.9.12</w:t>
            </w:r>
          </w:p>
        </w:tc>
      </w:tr>
      <w:tr w:rsidR="00F84248">
        <w:trPr>
          <w:trHeight w:val="826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咸阳礼泉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陕西安信显像管循环处理应用有限公司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含铅玻璃</w:t>
            </w:r>
            <w:r>
              <w:rPr>
                <w:color w:val="000000" w:themeColor="text1"/>
              </w:rPr>
              <w:t>、废线路板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color w:val="000000" w:themeColor="text1"/>
              </w:rPr>
              <w:t>荧光粉、含汞灯管</w:t>
            </w:r>
            <w:r>
              <w:rPr>
                <w:rFonts w:hint="eastAsia"/>
                <w:color w:val="000000" w:themeColor="text1"/>
              </w:rPr>
              <w:t>、含铜废液、</w:t>
            </w:r>
            <w:r>
              <w:rPr>
                <w:color w:val="000000" w:themeColor="text1"/>
              </w:rPr>
              <w:t>无机废液处置</w:t>
            </w:r>
            <w:r>
              <w:rPr>
                <w:rFonts w:hint="eastAsia"/>
                <w:color w:val="000000" w:themeColor="text1"/>
              </w:rPr>
              <w:t>利用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185622.5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2024.4.18-2029.4.17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咸阳礼泉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陕西九洲再生资源有限公司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  <w:r>
              <w:rPr>
                <w:rFonts w:hint="eastAsia"/>
                <w:color w:val="000000" w:themeColor="text1"/>
              </w:rPr>
              <w:t>、废电路板利用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2022.7.1-2025.6.30</w:t>
            </w:r>
          </w:p>
        </w:tc>
      </w:tr>
      <w:tr w:rsidR="00F84248">
        <w:trPr>
          <w:trHeight w:val="482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咸阳礼泉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陕西环能科技有限公司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</w:t>
            </w:r>
            <w:r>
              <w:rPr>
                <w:color w:val="000000" w:themeColor="text1"/>
              </w:rPr>
              <w:t>再生</w:t>
            </w:r>
            <w:r>
              <w:rPr>
                <w:rFonts w:hint="eastAsia"/>
                <w:color w:val="000000" w:themeColor="text1"/>
              </w:rPr>
              <w:t>、废弃铅蓄电池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53500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2024.9.13-2029.9.12</w:t>
            </w:r>
          </w:p>
        </w:tc>
      </w:tr>
      <w:tr w:rsidR="00F84248">
        <w:trPr>
          <w:trHeight w:val="528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咸阳礼泉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陕西高科环保科技股份有限公司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有机溶剂再生，工业废液处置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93870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2023.11.16-2028.11.15</w:t>
            </w:r>
          </w:p>
        </w:tc>
      </w:tr>
      <w:tr w:rsidR="00F84248">
        <w:trPr>
          <w:trHeight w:val="565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咸阳礼泉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陕西水发环境有限公司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冶炼</w:t>
            </w:r>
            <w:r>
              <w:rPr>
                <w:color w:val="000000" w:themeColor="text1"/>
              </w:rPr>
              <w:t>废渣</w:t>
            </w:r>
            <w:r>
              <w:rPr>
                <w:rFonts w:hint="eastAsia"/>
                <w:color w:val="000000" w:themeColor="text1"/>
              </w:rPr>
              <w:t>处置</w:t>
            </w:r>
            <w:r>
              <w:rPr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有机溶剂</w:t>
            </w:r>
            <w:r>
              <w:rPr>
                <w:color w:val="000000" w:themeColor="text1"/>
              </w:rPr>
              <w:t>再生</w:t>
            </w:r>
            <w:r>
              <w:rPr>
                <w:rFonts w:hint="eastAsia"/>
                <w:color w:val="000000" w:themeColor="text1"/>
              </w:rPr>
              <w:t>，工业</w:t>
            </w:r>
            <w:r>
              <w:rPr>
                <w:color w:val="000000" w:themeColor="text1"/>
              </w:rPr>
              <w:t>废液处理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131800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2023.10.17-2028.10.16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咸阳礼泉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陕西新天地固体废物综合处置有限公司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危险废物综合处置（焚烧、物化、填埋）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51000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2023.9.13-2028.9.12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咸阳礼泉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陕西明瑞资源再生有限公司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</w:t>
            </w:r>
            <w:r>
              <w:rPr>
                <w:color w:val="000000" w:themeColor="text1"/>
              </w:rPr>
              <w:t>再生</w:t>
            </w:r>
            <w:r>
              <w:rPr>
                <w:rFonts w:hint="eastAsia"/>
                <w:color w:val="000000" w:themeColor="text1"/>
              </w:rPr>
              <w:t>、有机溶剂再生、危险废物</w:t>
            </w:r>
            <w:r>
              <w:rPr>
                <w:color w:val="000000" w:themeColor="text1"/>
              </w:rPr>
              <w:t>综合处置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51000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2020.9.28-2025.9.27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咸阳礼泉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陕西中晟环境有限公司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高温</w:t>
            </w:r>
            <w:r>
              <w:rPr>
                <w:color w:val="000000" w:themeColor="text1"/>
              </w:rPr>
              <w:t>等离子体技术焚烧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9500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2023.9.13-2028.9.12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咸阳秦都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陕西瑞赛柯林环保科技有限公司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rFonts w:hint="eastAsia"/>
                <w:color w:val="000000" w:themeColor="text1"/>
              </w:rPr>
              <w:t>、废矿物油与含矿物油废物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52600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2023.10.20-2026.10.19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咸阳三原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陕西宏盛美邦环保科技有限公司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废矿物油、铅蓄电池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2022.10.28-2025.10.27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13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</w:t>
            </w:r>
            <w:r>
              <w:rPr>
                <w:color w:val="000000" w:themeColor="text1"/>
              </w:rPr>
              <w:t>兴平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兴平市秦兴环保科技有限公司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废酸</w:t>
            </w:r>
            <w:r>
              <w:rPr>
                <w:color w:val="000000" w:themeColor="text1"/>
              </w:rPr>
              <w:t>再生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2024.10.31-2029.10.30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咸阳礼泉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陕西冠捷能源科技有限公司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废矿物油收集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19050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2022.12.3-2025.12.2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咸阳礼泉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陕西宏恩等离子技术有限责任公司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危险废物</w:t>
            </w:r>
            <w:r>
              <w:rPr>
                <w:color w:val="000000" w:themeColor="text1"/>
              </w:rPr>
              <w:t>综合处置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2020.7.16-2025.7.15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咸阳高新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陕西诚润德高分子材料有限公司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2023.7.26-2026.7.25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咸阳乾县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陕西可盟环保技术有限公司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2023.11.8-2026.11.7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咸阳秦都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陕西强毅刚物资回收有限公司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>
              <w:rPr>
                <w:rFonts w:hint="eastAsia"/>
                <w:color w:val="000000" w:themeColor="text1"/>
              </w:rPr>
              <w:t>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2024.8.14-2027</w:t>
            </w:r>
            <w:r>
              <w:rPr>
                <w:color w:val="000000" w:themeColor="text1"/>
              </w:rPr>
              <w:t>.8.13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咸阳秦都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陕西豫光城矿环保科技有限公司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废矿物油、废弃铅蓄电池收集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2023.5.27-2026.5.26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咸阳礼泉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陕西欧菲德新材料科技有限公司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废矿物油与含矿物油废物</w:t>
            </w:r>
            <w:r>
              <w:rPr>
                <w:rFonts w:hint="eastAsia"/>
                <w:color w:val="000000" w:themeColor="text1"/>
              </w:rPr>
              <w:t>、其他废物包装容器利用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2024.11.20-2029.11.19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咸阳乾县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陕西强毅刚物资回收有限公司</w:t>
            </w:r>
          </w:p>
          <w:p w:rsidR="00F84248" w:rsidRDefault="00846183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乾县分公司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2023.12.27-2026.12.26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咸阳秦都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陕西顺晟环保科技有限公司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废矿物油、废弃铅蓄电池收集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26700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2025.3.11-2028.3.10</w:t>
            </w:r>
          </w:p>
        </w:tc>
      </w:tr>
      <w:tr w:rsidR="00F84248">
        <w:trPr>
          <w:trHeight w:val="352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咸阳乾县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陕西圣思瑞科再生资源回收有限公司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废弃的镉镍电池、废弃铅蓄电池收集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2022.05.23-2025.05.22</w:t>
            </w:r>
          </w:p>
        </w:tc>
      </w:tr>
      <w:tr w:rsidR="00F84248">
        <w:trPr>
          <w:trHeight w:val="352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咸阳乾县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乾县海化环保科技有限责任公司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生活垃圾焚烧飞灰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pStyle w:val="a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2023.11.20-2028.11.19</w:t>
            </w:r>
          </w:p>
        </w:tc>
      </w:tr>
      <w:tr w:rsidR="00F84248">
        <w:trPr>
          <w:trHeight w:val="352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咸阳礼泉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陕西东恒盛实业发展有限公司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废有机溶剂与含有机溶剂废物、精（蒸）馏残渣、废酸、废碱、其他废物收集、贮存、利用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2023.11.16-2028.11.15</w:t>
            </w:r>
          </w:p>
        </w:tc>
      </w:tr>
      <w:tr w:rsidR="00F84248">
        <w:trPr>
          <w:trHeight w:val="352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咸阳兴平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陕西隆益荣环保科技有限公司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废矿物油、废铅酸电池、其他废物、废催化剂收集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20800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2024.1.15-2027.1.14</w:t>
            </w:r>
          </w:p>
        </w:tc>
      </w:tr>
      <w:tr w:rsidR="00F84248">
        <w:trPr>
          <w:trHeight w:val="352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咸阳旬邑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陕西绿盛通达环保科技有限公司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废矿物油与含矿物油废物、废铅蓄电池、其他废物、废催化剂收集、贮存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5250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2024.2.2-2027.2.1</w:t>
            </w:r>
          </w:p>
        </w:tc>
      </w:tr>
      <w:tr w:rsidR="00F84248">
        <w:trPr>
          <w:trHeight w:val="352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咸阳武功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陕西卓越材料科技有限公司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贵金属收集、贮存、利用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2024.10.10-2029.10.09</w:t>
            </w:r>
          </w:p>
        </w:tc>
      </w:tr>
      <w:tr w:rsidR="00F84248">
        <w:trPr>
          <w:trHeight w:val="397"/>
        </w:trPr>
        <w:tc>
          <w:tcPr>
            <w:tcW w:w="14437" w:type="dxa"/>
            <w:gridSpan w:val="6"/>
            <w:vAlign w:val="center"/>
          </w:tcPr>
          <w:p w:rsidR="00F84248" w:rsidRDefault="00846183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铜川市（</w:t>
            </w:r>
            <w:r>
              <w:rPr>
                <w:rFonts w:hint="eastAsia"/>
                <w:b/>
                <w:color w:val="000000" w:themeColor="text1"/>
              </w:rPr>
              <w:t>7</w:t>
            </w:r>
            <w:r>
              <w:rPr>
                <w:rFonts w:hint="eastAsia"/>
                <w:b/>
                <w:color w:val="000000" w:themeColor="text1"/>
              </w:rPr>
              <w:t>家）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铜川印台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陕西安泰科盛环保科技有限公司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收集、贮存、利用、处置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2021.12.29-2026.12.28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铜川</w:t>
            </w:r>
            <w:r>
              <w:rPr>
                <w:color w:val="000000" w:themeColor="text1"/>
              </w:rPr>
              <w:t>印台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铜川博源昊盛环保科技有限公司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废矿物油收集</w:t>
            </w:r>
            <w:r>
              <w:rPr>
                <w:color w:val="000000" w:themeColor="text1"/>
              </w:rPr>
              <w:t>、</w:t>
            </w: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2022.8.31-2025.8.30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铜川耀州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铜川海螺环保科技有限责任公司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水泥窑</w:t>
            </w:r>
            <w:r>
              <w:rPr>
                <w:color w:val="000000" w:themeColor="text1"/>
              </w:rPr>
              <w:t>协同处置危险废物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81500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>
              <w:rPr>
                <w:rFonts w:hint="eastAsia"/>
                <w:color w:val="000000" w:themeColor="text1"/>
              </w:rPr>
              <w:t>24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8.8</w:t>
            </w:r>
            <w:r>
              <w:rPr>
                <w:rFonts w:hint="eastAsia"/>
                <w:color w:val="000000" w:themeColor="text1"/>
              </w:rPr>
              <w:t>-202</w:t>
            </w:r>
            <w:r>
              <w:rPr>
                <w:rFonts w:hint="eastAsia"/>
                <w:color w:val="000000" w:themeColor="text1"/>
              </w:rPr>
              <w:t>9.8.9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铜川王益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铜川德威环保科技有限公司</w:t>
            </w:r>
          </w:p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铜川声威建材有限责任公司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水泥窑</w:t>
            </w:r>
            <w:r>
              <w:rPr>
                <w:color w:val="000000" w:themeColor="text1"/>
              </w:rPr>
              <w:t>协同处置危险废物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2024.06.04-2029.06.03</w:t>
            </w:r>
          </w:p>
        </w:tc>
      </w:tr>
      <w:tr w:rsidR="00F84248">
        <w:trPr>
          <w:trHeight w:val="90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铜川耀州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冀东水泥铜川有限公司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水泥窑</w:t>
            </w:r>
            <w:r>
              <w:rPr>
                <w:color w:val="000000" w:themeColor="text1"/>
              </w:rPr>
              <w:t>协同处置危险废物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94000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2022.9.23-2027.9.22</w:t>
            </w:r>
          </w:p>
        </w:tc>
      </w:tr>
      <w:tr w:rsidR="00F84248">
        <w:trPr>
          <w:trHeight w:val="90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铜川新区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铜川凯立新材料科技有限公司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废催化剂收集、贮存、利用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2023.7.27--2028.7.26</w:t>
            </w:r>
          </w:p>
        </w:tc>
      </w:tr>
      <w:tr w:rsidR="00F84248">
        <w:trPr>
          <w:trHeight w:val="90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铜川耀州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铜川海螺尧柏环保科技有限责任公司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水泥窑</w:t>
            </w:r>
            <w:r>
              <w:rPr>
                <w:color w:val="000000" w:themeColor="text1"/>
              </w:rPr>
              <w:t>协同处置危险废物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147000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2024.4.23-2029.4.22</w:t>
            </w:r>
          </w:p>
        </w:tc>
      </w:tr>
      <w:tr w:rsidR="00F84248">
        <w:trPr>
          <w:trHeight w:val="397"/>
        </w:trPr>
        <w:tc>
          <w:tcPr>
            <w:tcW w:w="14437" w:type="dxa"/>
            <w:gridSpan w:val="6"/>
            <w:vAlign w:val="center"/>
          </w:tcPr>
          <w:p w:rsidR="00F84248" w:rsidRDefault="00846183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渭南市（</w:t>
            </w:r>
            <w:r>
              <w:rPr>
                <w:rFonts w:hint="eastAsia"/>
                <w:b/>
                <w:color w:val="000000" w:themeColor="text1"/>
              </w:rPr>
              <w:t>28</w:t>
            </w:r>
            <w:r>
              <w:rPr>
                <w:rFonts w:hint="eastAsia"/>
                <w:b/>
                <w:color w:val="000000" w:themeColor="text1"/>
              </w:rPr>
              <w:t>家）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</w:t>
            </w:r>
            <w:r>
              <w:rPr>
                <w:color w:val="000000" w:themeColor="text1"/>
              </w:rPr>
              <w:t>高新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陕西维保环保科技有限公司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2024.8.23-2027.8.22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渭南华州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陕西荣元再生能源发展有限公司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废矿物油利用、处置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2020.8.31-2025.8.30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渭南潼关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潼关中金冶炼有限责任公司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黄金</w:t>
            </w:r>
            <w:r>
              <w:rPr>
                <w:color w:val="000000" w:themeColor="text1"/>
              </w:rPr>
              <w:t>冶炼废渣</w:t>
            </w:r>
            <w:r>
              <w:rPr>
                <w:rFonts w:hint="eastAsia"/>
                <w:color w:val="000000" w:themeColor="text1"/>
              </w:rPr>
              <w:t>利用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94850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2019.9.16-2024.9.15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渭南蒲城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蒲城尧柏特种水泥有限公司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水泥生产掺烧</w:t>
            </w:r>
            <w:r>
              <w:rPr>
                <w:color w:val="000000" w:themeColor="text1"/>
              </w:rPr>
              <w:t>黄金冶炼</w:t>
            </w:r>
            <w:r>
              <w:rPr>
                <w:rFonts w:hint="eastAsia"/>
                <w:color w:val="000000" w:themeColor="text1"/>
              </w:rPr>
              <w:t>渣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2019.9.18-2024.9.17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渭南富平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陕西实丰水泥股份有限公司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水泥生产掺烧</w:t>
            </w:r>
            <w:r>
              <w:rPr>
                <w:color w:val="000000" w:themeColor="text1"/>
              </w:rPr>
              <w:t>黄金冶炼</w:t>
            </w:r>
            <w:r>
              <w:rPr>
                <w:rFonts w:hint="eastAsia"/>
                <w:color w:val="000000" w:themeColor="text1"/>
              </w:rPr>
              <w:t>渣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2019.9.18-2024.9.17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渭南富平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陕西富平水泥有限公司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水泥生产掺烧</w:t>
            </w:r>
            <w:r>
              <w:rPr>
                <w:color w:val="000000" w:themeColor="text1"/>
              </w:rPr>
              <w:t>黄金冶炼</w:t>
            </w:r>
            <w:r>
              <w:rPr>
                <w:rFonts w:hint="eastAsia"/>
                <w:color w:val="000000" w:themeColor="text1"/>
              </w:rPr>
              <w:t>渣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2024.9.16-2029.9.15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渭南富平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富平海创尧柏环保科技有限责任公司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水泥窑</w:t>
            </w:r>
            <w:r>
              <w:rPr>
                <w:color w:val="000000" w:themeColor="text1"/>
              </w:rPr>
              <w:t>协同</w:t>
            </w:r>
            <w:r>
              <w:rPr>
                <w:rFonts w:hint="eastAsia"/>
                <w:color w:val="000000" w:themeColor="text1"/>
              </w:rPr>
              <w:t>利用、</w:t>
            </w:r>
            <w:r>
              <w:rPr>
                <w:color w:val="000000" w:themeColor="text1"/>
              </w:rPr>
              <w:t>处置危险废物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2023.11.16-2028.11.15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</w:t>
            </w:r>
            <w:r>
              <w:rPr>
                <w:color w:val="000000" w:themeColor="text1"/>
              </w:rPr>
              <w:t>经开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渭南市宏达煤焦油再生利用有限公司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煤焦油处置</w:t>
            </w:r>
            <w:r>
              <w:rPr>
                <w:color w:val="000000" w:themeColor="text1"/>
              </w:rPr>
              <w:t>利用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2012.10.26-2027.10.25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</w:t>
            </w:r>
            <w:r>
              <w:rPr>
                <w:color w:val="000000" w:themeColor="text1"/>
              </w:rPr>
              <w:t>华州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陕西绿树环保科技有限公司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2024.7.22-2027.7.21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</w:t>
            </w:r>
            <w:r>
              <w:rPr>
                <w:color w:val="000000" w:themeColor="text1"/>
              </w:rPr>
              <w:t>经开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渭南市合力鑫环保有限公司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废矿物油收集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14100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2022.11.16-2027.11.15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渭南大荔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大荔天旭收集有限公司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废矿物油收集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2022.6.6--2025.6.5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12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渭南潼关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陕西金国环保科技有限公司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废线路板处理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2024.6.14-2029.6.13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渭南大荔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陕西新飞源环保科技有限公司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2022.6.27-2025.6.26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</w:t>
            </w:r>
            <w:r>
              <w:rPr>
                <w:color w:val="000000" w:themeColor="text1"/>
              </w:rPr>
              <w:t>经开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陕西百进宏源环境科技有限公司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2022.9.13-2025.9.12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</w:t>
            </w:r>
            <w:r>
              <w:rPr>
                <w:color w:val="000000" w:themeColor="text1"/>
              </w:rPr>
              <w:t>经开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陕西德鸿环境服务有限公司</w:t>
            </w:r>
          </w:p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渭南经开分公司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2022.5.22-2025.5.21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渭南澄城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陕西泰鑫有色金属综合利用有限公司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有色金属冶炼废物利用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2019.10.8-2024.10.7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渭南潼关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陕西聚泰新材料科技有限公司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废催化剂、废树脂、废碱、有色金属采选和冶炼含镍钴废物</w:t>
            </w:r>
            <w:r>
              <w:rPr>
                <w:color w:val="000000" w:themeColor="text1"/>
              </w:rPr>
              <w:t>利用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65000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2023.7.18-2028.7.17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渭南蒲城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陕西隆顺矿物油回收有限公司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废矿物油收集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2023.1.12-2026.1.11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渭南大荔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渭南绿金源环保科技有限公司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2023.4.10-2026.4.9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渭南富平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陕西绿林环保科技有限公司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废矿物油利用、处置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2020.7.16-2025.7.15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渭南蒲城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蒲城祥火环保新能源有限公司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精（蒸）馏残渣、废有机溶剂利用处置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133660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2020.11.16-2025.11.15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渭南蒲城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陕西蒲城海泰新材料产业有限责任公司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</w:rPr>
              <w:t>医药废物；废有机溶剂与含有机溶剂废物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2020.12.9-2025.12.8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渭南蒲城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渭南德昌环保科技有限公司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危险废物综合处置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114060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2023.12.15-2028.12.14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渭南华州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派尔森创新科技股份有限公司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废有机溶剂、精（蒸）馏残渣、收集、贮存、利用、处置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101400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2021.4.6-2026.4.5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渭南蒲城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渭南新乐合环保科技有限公司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废弃金属包装桶收集、贮存、处置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</w:rPr>
              <w:t>2021.12.8-2026.12.7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渭南蒲城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陕西蓝森矿物油回收有限责任公司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</w:rPr>
              <w:t>2022.5.5-2025.5.4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渭南高新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陕西金道然环保科技有限公司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2023.3.27-2026.3.26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渭南潼关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陕西金国环保科技有限公司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废铅蓄电池收集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2022.6.14-2025.6.13</w:t>
            </w:r>
          </w:p>
        </w:tc>
      </w:tr>
      <w:tr w:rsidR="00F84248">
        <w:trPr>
          <w:trHeight w:val="537"/>
        </w:trPr>
        <w:tc>
          <w:tcPr>
            <w:tcW w:w="14437" w:type="dxa"/>
            <w:gridSpan w:val="6"/>
            <w:vAlign w:val="center"/>
          </w:tcPr>
          <w:p w:rsidR="00F84248" w:rsidRDefault="00846183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lastRenderedPageBreak/>
              <w:t>延安市（</w:t>
            </w:r>
            <w:r>
              <w:rPr>
                <w:rFonts w:hint="eastAsia"/>
                <w:b/>
                <w:color w:val="000000" w:themeColor="text1"/>
              </w:rPr>
              <w:t>24</w:t>
            </w:r>
            <w:r>
              <w:rPr>
                <w:rFonts w:hint="eastAsia"/>
                <w:b/>
                <w:color w:val="000000" w:themeColor="text1"/>
              </w:rPr>
              <w:t>家）</w:t>
            </w:r>
          </w:p>
        </w:tc>
      </w:tr>
      <w:tr w:rsidR="00F84248">
        <w:trPr>
          <w:trHeight w:val="741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延安安塞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陕西大睿盛通环保科技有限公司</w:t>
            </w:r>
          </w:p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安塞分公司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含油污泥利用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2021.11.3-2026.11.2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延安延川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延川永延污油处理有限责任公司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含油污泥利用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100000     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2023.1.29-2028.1.28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延安宝塔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延安瑞豪科工贸有限公司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含油污泥利用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2022.5.26-2027.5.25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延安志丹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志丹县巨森节能减排有限责任公司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含油污泥利用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110000   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2023.1.29-2028.1.28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延安吴起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吴起龙玺科工贸有限公司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含油污泥利用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2020.12.28-2025.12.27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延安延长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延安源享工贸有限责任公司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含油污泥利用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120000  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2023.1.29-2028.1.28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延安吴起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吴起县鸿丰实业有限责任公司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含油污泥利用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2022.3.2-2027.3.1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延安洛川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陕西长大石油化工产品有限公司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含油污泥利用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2022.2.14-2027.2.13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延安宝塔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陕西绿色生态环境有限公司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含油污泥利用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125000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eastAsia="方正仿宋_GB2312"/>
                <w:color w:val="000000" w:themeColor="text1"/>
                <w:lang/>
              </w:rPr>
              <w:t>2022.2.11-2027.2.10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延安宝塔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延安市勤荣环保科技有限公司</w:t>
            </w:r>
            <w:r>
              <w:rPr>
                <w:rFonts w:hint="eastAsia"/>
                <w:color w:val="000000" w:themeColor="text1"/>
              </w:rPr>
              <w:t xml:space="preserve">                                                          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镉镍电池、废催化剂、废弃的铅蓄电池、废矿物油</w:t>
            </w:r>
            <w:r>
              <w:rPr>
                <w:rFonts w:hint="eastAsia"/>
                <w:color w:val="000000" w:themeColor="text1"/>
              </w:rPr>
              <w:t>及含矿物油废物、其他废物（沾染机油棉纱、手套、抹布）</w:t>
            </w:r>
            <w:r>
              <w:rPr>
                <w:color w:val="000000" w:themeColor="text1"/>
              </w:rPr>
              <w:t>收集</w:t>
            </w:r>
            <w:r>
              <w:rPr>
                <w:rFonts w:hint="eastAsia"/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</w:rPr>
              <w:t>机滤、机油桶利用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53180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2023.1.31-2028.1.30</w:t>
            </w:r>
          </w:p>
        </w:tc>
      </w:tr>
      <w:tr w:rsidR="00F84248">
        <w:trPr>
          <w:trHeight w:val="402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延安吴起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陕西新安泰环保科技有限公司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机修行业废矿物油利用、废油桶利用</w:t>
            </w:r>
          </w:p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含废矿物油包装物利用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2021.4.21-2026.4.20</w:t>
            </w:r>
          </w:p>
        </w:tc>
      </w:tr>
      <w:tr w:rsidR="00F84248">
        <w:trPr>
          <w:trHeight w:val="402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延安吴起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陕西田丰石化有限公司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机修行业废矿物油与含矿物油废物收集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2023.12.28-2026.12.27</w:t>
            </w:r>
          </w:p>
        </w:tc>
      </w:tr>
      <w:tr w:rsidR="00F84248">
        <w:trPr>
          <w:trHeight w:val="402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延安子长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陕西绿色能源三环环保有限责任公司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含油污泥利用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2020.11.20-2025.11.19</w:t>
            </w:r>
          </w:p>
        </w:tc>
      </w:tr>
      <w:tr w:rsidR="00F84248">
        <w:trPr>
          <w:trHeight w:val="402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延安子长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延安鑫和工贸有限公司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危险废物综合处置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106200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2023.12.23-2028.12.12</w:t>
            </w:r>
          </w:p>
        </w:tc>
      </w:tr>
      <w:tr w:rsidR="00F84248">
        <w:trPr>
          <w:trHeight w:val="402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延安宝塔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延安市洁源再生资源有限公司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2023.8.10-2026.8.9</w:t>
            </w:r>
          </w:p>
        </w:tc>
      </w:tr>
      <w:tr w:rsidR="00F84248">
        <w:trPr>
          <w:trHeight w:val="402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延安甘泉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延安阳泽工贸有限公司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含油污泥利用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2021.5.26-2026.5.25</w:t>
            </w:r>
          </w:p>
        </w:tc>
      </w:tr>
      <w:tr w:rsidR="00F84248">
        <w:trPr>
          <w:trHeight w:val="402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延安宝塔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陕西安环科技有限公司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废矿物油与含矿物油废物、其他废物、废催化剂收集贮存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11.19</w:t>
            </w:r>
            <w:r>
              <w:rPr>
                <w:rFonts w:hint="eastAsia"/>
                <w:color w:val="000000" w:themeColor="text1"/>
              </w:rPr>
              <w:t>-202</w:t>
            </w:r>
            <w:r>
              <w:rPr>
                <w:rFonts w:hint="eastAsia"/>
                <w:color w:val="000000" w:themeColor="text1"/>
              </w:rPr>
              <w:t>7.11.18</w:t>
            </w:r>
          </w:p>
        </w:tc>
      </w:tr>
      <w:tr w:rsidR="00F84248">
        <w:trPr>
          <w:trHeight w:val="402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延安安塞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延安市腾景再生资源有限公司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8000    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2022.1.18-2027.1.17</w:t>
            </w:r>
          </w:p>
        </w:tc>
      </w:tr>
      <w:tr w:rsidR="00F84248">
        <w:trPr>
          <w:trHeight w:val="402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延安宝塔</w:t>
            </w: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延安梦菲工贸有限公司</w:t>
            </w:r>
          </w:p>
        </w:tc>
        <w:tc>
          <w:tcPr>
            <w:tcW w:w="4803" w:type="dxa"/>
            <w:shd w:val="clear" w:color="auto" w:fill="FFFFFF" w:themeFill="background1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废矿物油与含矿物油废物、含铅废物其他废物、废催化剂收集贮存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23000</w:t>
            </w:r>
          </w:p>
        </w:tc>
        <w:tc>
          <w:tcPr>
            <w:tcW w:w="2461" w:type="dxa"/>
            <w:shd w:val="clear" w:color="auto" w:fill="FFFFFF" w:themeFill="background1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2022.9.1-2025.8.31</w:t>
            </w:r>
          </w:p>
        </w:tc>
      </w:tr>
      <w:tr w:rsidR="00F84248">
        <w:trPr>
          <w:trHeight w:val="402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延安安塞</w:t>
            </w: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延安嘉树乐再生资源回收有限公司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机修行业废矿物油、废弃铅蓄电池收集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4000     </w:t>
            </w:r>
          </w:p>
        </w:tc>
        <w:tc>
          <w:tcPr>
            <w:tcW w:w="2461" w:type="dxa"/>
            <w:shd w:val="clear" w:color="auto" w:fill="FFFFFF" w:themeFill="background1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2023.1.30-2026.1.29</w:t>
            </w:r>
          </w:p>
        </w:tc>
      </w:tr>
      <w:tr w:rsidR="00F84248">
        <w:trPr>
          <w:trHeight w:val="402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延安吴起</w:t>
            </w: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延安龙玺绿色低碳循环发展产业</w:t>
            </w:r>
          </w:p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有限公司</w:t>
            </w:r>
          </w:p>
        </w:tc>
        <w:tc>
          <w:tcPr>
            <w:tcW w:w="4803" w:type="dxa"/>
            <w:shd w:val="clear" w:color="auto" w:fill="FFFFFF" w:themeFill="background1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机修行业废矿物油、废弃铅蓄电池收集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45000    </w:t>
            </w:r>
          </w:p>
        </w:tc>
        <w:tc>
          <w:tcPr>
            <w:tcW w:w="2461" w:type="dxa"/>
            <w:shd w:val="clear" w:color="auto" w:fill="FFFFFF" w:themeFill="background1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2023.1.30-2026.1.29</w:t>
            </w:r>
          </w:p>
        </w:tc>
      </w:tr>
      <w:tr w:rsidR="00F84248">
        <w:trPr>
          <w:trHeight w:val="402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延安志丹</w:t>
            </w: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陕西凯顺发实业有限公司</w:t>
            </w:r>
          </w:p>
        </w:tc>
        <w:tc>
          <w:tcPr>
            <w:tcW w:w="4803" w:type="dxa"/>
            <w:shd w:val="clear" w:color="auto" w:fill="FFFFFF" w:themeFill="background1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机修行业废矿物油、废弃铅蓄电池、废弃含油包装物收集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9000</w:t>
            </w:r>
          </w:p>
        </w:tc>
        <w:tc>
          <w:tcPr>
            <w:tcW w:w="2461" w:type="dxa"/>
            <w:shd w:val="clear" w:color="auto" w:fill="FFFFFF" w:themeFill="background1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2023.11.15-2026.11.14</w:t>
            </w:r>
          </w:p>
        </w:tc>
      </w:tr>
      <w:tr w:rsidR="00F84248">
        <w:trPr>
          <w:trHeight w:val="402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延安宝塔</w:t>
            </w: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延安梦畅环保科技有限责任公司</w:t>
            </w:r>
          </w:p>
        </w:tc>
        <w:tc>
          <w:tcPr>
            <w:tcW w:w="4803" w:type="dxa"/>
            <w:shd w:val="clear" w:color="auto" w:fill="FFFFFF" w:themeFill="background1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机修行业废矿物油、废弃铅蓄电池、其他废物、废催化剂收集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69500</w:t>
            </w:r>
          </w:p>
        </w:tc>
        <w:tc>
          <w:tcPr>
            <w:tcW w:w="2461" w:type="dxa"/>
            <w:shd w:val="clear" w:color="auto" w:fill="FFFFFF" w:themeFill="background1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2023.11.14-2026.11.13</w:t>
            </w:r>
          </w:p>
        </w:tc>
      </w:tr>
      <w:tr w:rsidR="00F84248">
        <w:trPr>
          <w:trHeight w:val="402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延安富县</w:t>
            </w:r>
          </w:p>
        </w:tc>
        <w:tc>
          <w:tcPr>
            <w:tcW w:w="3974" w:type="dxa"/>
            <w:shd w:val="clear" w:color="auto" w:fill="FFFFFF" w:themeFill="background1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陕西金脉环能科技有限公司</w:t>
            </w:r>
          </w:p>
        </w:tc>
        <w:tc>
          <w:tcPr>
            <w:tcW w:w="4803" w:type="dxa"/>
            <w:shd w:val="clear" w:color="auto" w:fill="FFFFFF" w:themeFill="background1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HW50 </w:t>
            </w:r>
            <w:r>
              <w:rPr>
                <w:rFonts w:hint="eastAsia"/>
                <w:color w:val="000000" w:themeColor="text1"/>
              </w:rPr>
              <w:t>废催化剂收集、贮存、利用、处置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5200</w:t>
            </w:r>
          </w:p>
        </w:tc>
        <w:tc>
          <w:tcPr>
            <w:tcW w:w="2461" w:type="dxa"/>
            <w:shd w:val="clear" w:color="auto" w:fill="FFFFFF" w:themeFill="background1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2023.12.13-2028.12.12</w:t>
            </w:r>
          </w:p>
        </w:tc>
      </w:tr>
      <w:tr w:rsidR="00F84248">
        <w:trPr>
          <w:trHeight w:val="397"/>
        </w:trPr>
        <w:tc>
          <w:tcPr>
            <w:tcW w:w="14437" w:type="dxa"/>
            <w:gridSpan w:val="6"/>
            <w:vAlign w:val="center"/>
          </w:tcPr>
          <w:p w:rsidR="00F84248" w:rsidRDefault="00846183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榆林</w:t>
            </w:r>
            <w:r>
              <w:rPr>
                <w:b/>
                <w:color w:val="000000" w:themeColor="text1"/>
              </w:rPr>
              <w:t>市（</w:t>
            </w:r>
            <w:r>
              <w:rPr>
                <w:rFonts w:hint="eastAsia"/>
                <w:b/>
                <w:color w:val="000000" w:themeColor="text1"/>
              </w:rPr>
              <w:t>4</w:t>
            </w:r>
            <w:r>
              <w:rPr>
                <w:rFonts w:hint="eastAsia"/>
                <w:b/>
                <w:color w:val="000000" w:themeColor="text1"/>
              </w:rPr>
              <w:t>5</w:t>
            </w:r>
            <w:r>
              <w:rPr>
                <w:rFonts w:hint="eastAsia"/>
                <w:b/>
                <w:color w:val="000000" w:themeColor="text1"/>
              </w:rPr>
              <w:t>家</w:t>
            </w:r>
            <w:r>
              <w:rPr>
                <w:b/>
                <w:color w:val="000000" w:themeColor="text1"/>
              </w:rPr>
              <w:t>）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榆林靖边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榆林市勤录科污油处理有限责任公司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含油污泥利用及危险废物综合处置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144000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2020.10.12-2025.10.11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榆林靖边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陕西省靖边县鸿浩石油化工产品有限公司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含油污泥、废乳化液、沾染性废物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2021.5.10-2026.5.9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榆林定边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榆林海螺环保科技有限责任公司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污油泥、废乳化液、废油泥包装袋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225000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2023.2.15-2028.2.14</w:t>
            </w:r>
          </w:p>
        </w:tc>
      </w:tr>
      <w:tr w:rsidR="00F84248">
        <w:trPr>
          <w:trHeight w:val="437"/>
        </w:trPr>
        <w:tc>
          <w:tcPr>
            <w:tcW w:w="684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榆林定边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定边县东港污油泥土处理有限责任公司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废矿物油、废油泥包装袋、热解残渣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213000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2021.9.7-2026.9.6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5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榆林府谷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府谷县恒岩焦油渣回收利用有限公司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煤焦油渣利用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2023.1.20-2028.1.19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榆林府谷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府谷县睿航再生能源有限公司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煤焦油渣利用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2022.11.8-2027.11.7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榆林榆阳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榆林市榆阳区庆岩煤化有限责任公司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煤焦油渣利用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2023.11.16-2028.11.15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榆林榆阳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榆林市德隆环保科技有限公司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危险废物综合处置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163440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2023.11.16-2028.11.15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榆林神木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陕西环保新能源有限公司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废钒钛系脱硝催化剂再生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2024.1.31--2029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01.30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榆林神木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神木市环华再生资源回收有限公司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废矿物油、废弃铅蓄电池、</w:t>
            </w:r>
          </w:p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含废矿物油包装物收集、贮存、利用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86810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2022.4.15--2025.4.14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榆林神木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神木市山杰焦油渣回收利用有限公司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煤焦油渣利用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>
              <w:rPr>
                <w:rFonts w:hint="eastAsia"/>
                <w:color w:val="000000" w:themeColor="text1"/>
              </w:rPr>
              <w:t>24</w:t>
            </w:r>
            <w:r>
              <w:rPr>
                <w:rFonts w:hint="eastAsia"/>
                <w:color w:val="000000" w:themeColor="text1"/>
              </w:rPr>
              <w:t>.9.3-202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.9.2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榆林神木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神木市兆利焦油渣回收利用有限公司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煤焦油渣利用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>
              <w:rPr>
                <w:rFonts w:hint="eastAsia"/>
                <w:color w:val="000000" w:themeColor="text1"/>
              </w:rPr>
              <w:t>24</w:t>
            </w:r>
            <w:r>
              <w:rPr>
                <w:rFonts w:hint="eastAsia"/>
                <w:color w:val="000000" w:themeColor="text1"/>
              </w:rPr>
              <w:t>.9.18-202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.9.17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榆林神木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神木市秦达焦油渣回收利用有限公司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煤焦油渣利用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>
              <w:rPr>
                <w:rFonts w:hint="eastAsia"/>
                <w:color w:val="000000" w:themeColor="text1"/>
              </w:rPr>
              <w:t>24</w:t>
            </w:r>
            <w:r>
              <w:rPr>
                <w:rFonts w:hint="eastAsia"/>
                <w:color w:val="000000" w:themeColor="text1"/>
              </w:rPr>
              <w:t>.9.18-202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.9.17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榆林靖边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靖边县丰朗实业有限公司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废矿物油收集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2022.9.29--2025.9.28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榆林靖边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靖边县鹏润废旧回收有限公司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废矿物油、废电池收集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2022.8.2--202</w:t>
            </w: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.8.1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榆林榆阳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陕西明遥废旧物资回收有限责任公司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废矿物油、蓄电池、等收集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42310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2024.3.29-2027.3.28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榆林府谷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府谷县丹海环保科技有限公司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废矿物油再生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2020.5.13--2025.5.12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榆林榆阳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榆林成信环保科技有限公司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废矿物油、废铅蓄电池收集、废油桶处置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86000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2022.8.2--202</w:t>
            </w: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.8.1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榆林靖边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陕西梦蓝环保科技有限公司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废弃包装桶利用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2020.6.4--2025.6.3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榆林榆阳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榆林建勋卓越再生资源回收有限公司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废矿物油、废弃铅蓄电池</w:t>
            </w:r>
          </w:p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废催化剂、其他废物</w:t>
            </w:r>
          </w:p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收集、贮存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67370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2022.2.17-2025.2.16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榆林靖边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靖边县绿色能源有限公司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含油污泥利用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2020.6.30-2025.6.29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榆林定边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陕西宝来污油泥土处理有限责任公司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废矿物油处置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2020.8.31-2025.8.30</w:t>
            </w:r>
          </w:p>
        </w:tc>
      </w:tr>
      <w:tr w:rsidR="00F84248">
        <w:trPr>
          <w:trHeight w:val="90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榆林横山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榆林洪宇环保再生资源有限公司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混醇利用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2021.9.2-2026.9.1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榆林神木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神木市蓝天环保设备有限公司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煤焦油渣利用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2020.12.04-2025.12.03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榆林神木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陕西金源恩泽环境科技有限公司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废弃包装物、容器、过滤吸附介质收集、贮存、利用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12800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2020.12.04-2025.12.03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榆林神木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神木市拓远再生资源回收有限公司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废矿物油收集、含废矿物油包装容器利用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33400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2022.4.15--2025.4.14</w:t>
            </w:r>
          </w:p>
        </w:tc>
      </w:tr>
      <w:tr w:rsidR="00F84248">
        <w:trPr>
          <w:trHeight w:val="63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榆林米脂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米脂县铧承瀚废旧资源回收有限公司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废矿物油、废电池筹集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2021.02.09--2024.02.8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榆林神木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榆林市天效隆鑫化工有限公司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煤焦油利用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2022.3.8-202</w:t>
            </w: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.3.7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榆林定边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陕西环科普瑞环保科技有限公司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废包装容器清洗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12500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2022.1.10-2027.1.9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榆林定边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陕西天依伦实业有限公司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废弃包装物、容器、过滤吸附介质收集、贮存、利用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2022.3.30-2027.3.29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榆林榆阳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榆林荣宝元再生能源发展有限公司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41020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2022.4.1-2025.3.30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榆林神木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陕西臻厚能源科技有限公司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焦油渣利用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2022.4.25-2027.4.24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榆林榆阳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榆林巨享环保科技有限公司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废电池收集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2022.5.12-2025.5.11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榆林神木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榆林正鼎泓泽环保科技有限公司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焦油渣利用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2022.7.6-2027.7.5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榆林定边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定边县冠博环保科技有限公司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含油污泥处置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>
              <w:rPr>
                <w:rFonts w:hint="eastAsia"/>
                <w:color w:val="000000" w:themeColor="text1"/>
              </w:rPr>
              <w:t>24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11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19</w:t>
            </w:r>
            <w:r>
              <w:rPr>
                <w:rFonts w:hint="eastAsia"/>
                <w:color w:val="000000" w:themeColor="text1"/>
              </w:rPr>
              <w:t>-202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11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18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榆林神木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神木市锦东焦油渣回收利用有限公司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煤焦油渣利用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rFonts w:ascii="Times New Roman Regular" w:hAnsi="Times New Roman Regular" w:cs="Times New Roman Regular"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rFonts w:ascii="Times New Roman Regular" w:hAnsi="Times New Roman Regular" w:cs="Times New Roman Regular"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2023.1.18-2028.1.17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榆林神木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陕西北元化工集团股份有限公司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废酸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rFonts w:ascii="Times New Roman Regular" w:hAnsi="Times New Roman Regular" w:cs="Times New Roman Regular"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rFonts w:ascii="Times New Roman Regular" w:hAnsi="Times New Roman Regular" w:cs="Times New Roman Regular"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2023.5.16-2028.5.15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榆林榆阳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榆林宝阔再生资源有限公司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废包装容器清洗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rFonts w:ascii="Times New Roman Regular" w:hAnsi="Times New Roman Regular" w:cs="Times New Roman Regular"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2050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rFonts w:ascii="Times New Roman Regular" w:hAnsi="Times New Roman Regular" w:cs="Times New Roman Regular"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2021.10.11-2026.10.10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39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榆林神木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神木市明乐焦油渣回收利用有限公司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煤焦油渣利用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2024.1.31-2029.1.30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榆林靖边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陕西环保宏润固废处置有限公司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杂盐、催化剂处置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2023.12.13-2028.12.12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榆林神木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神木市永江回收利用有限公司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煤焦油渣利用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2023.12.4-2028.12.3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</w:t>
            </w:r>
            <w:r>
              <w:rPr>
                <w:rFonts w:hint="eastAsia"/>
                <w:color w:val="000000" w:themeColor="text1"/>
              </w:rPr>
              <w:t>横山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</w:t>
            </w:r>
            <w:r>
              <w:rPr>
                <w:rFonts w:hint="eastAsia"/>
                <w:color w:val="000000" w:themeColor="text1"/>
              </w:rPr>
              <w:t>康博环保科技有限公司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综合处置单位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2024.11.19-2029.11.18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榆林靖边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陕西省羽华亿环保科技有限公司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废弃包装桶利用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2023.12.13-2028.12.12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榆林府谷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府谷县恒信伟业化工有限责任公司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煤焦油渣利用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2025.1.16-2030.1.15</w:t>
            </w:r>
          </w:p>
        </w:tc>
      </w:tr>
      <w:tr w:rsidR="00F84248">
        <w:trPr>
          <w:trHeight w:val="397"/>
        </w:trPr>
        <w:tc>
          <w:tcPr>
            <w:tcW w:w="684" w:type="dxa"/>
            <w:shd w:val="clear" w:color="auto" w:fill="auto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榆林靖边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靖边县润泽再生资源回收有限公司</w:t>
            </w:r>
          </w:p>
        </w:tc>
        <w:tc>
          <w:tcPr>
            <w:tcW w:w="4803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废矿物油收集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2024.7.25-2027.7.25</w:t>
            </w:r>
          </w:p>
        </w:tc>
      </w:tr>
      <w:tr w:rsidR="00F84248">
        <w:trPr>
          <w:trHeight w:val="397"/>
        </w:trPr>
        <w:tc>
          <w:tcPr>
            <w:tcW w:w="14437" w:type="dxa"/>
            <w:gridSpan w:val="6"/>
            <w:vAlign w:val="center"/>
          </w:tcPr>
          <w:p w:rsidR="00F84248" w:rsidRDefault="00846183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汉中市（</w:t>
            </w:r>
            <w:r>
              <w:rPr>
                <w:rFonts w:hint="eastAsia"/>
                <w:b/>
                <w:color w:val="000000" w:themeColor="text1"/>
              </w:rPr>
              <w:t>18</w:t>
            </w:r>
            <w:r>
              <w:rPr>
                <w:rFonts w:hint="eastAsia"/>
                <w:b/>
                <w:color w:val="000000" w:themeColor="text1"/>
              </w:rPr>
              <w:t>家）</w:t>
            </w:r>
          </w:p>
        </w:tc>
      </w:tr>
      <w:tr w:rsidR="00F84248">
        <w:trPr>
          <w:trHeight w:val="397"/>
        </w:trPr>
        <w:tc>
          <w:tcPr>
            <w:tcW w:w="684" w:type="dxa"/>
            <w:vMerge w:val="restart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268" w:type="dxa"/>
            <w:vMerge w:val="restart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汉中勉县</w:t>
            </w:r>
          </w:p>
        </w:tc>
        <w:tc>
          <w:tcPr>
            <w:tcW w:w="3974" w:type="dxa"/>
            <w:vMerge w:val="restart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汉中石门固体废物处置有限公司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危险废物综合</w:t>
            </w:r>
            <w:r>
              <w:rPr>
                <w:color w:val="000000" w:themeColor="text1"/>
              </w:rPr>
              <w:t>处置</w:t>
            </w:r>
          </w:p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（焚烧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color w:val="000000" w:themeColor="text1"/>
              </w:rPr>
              <w:t>物化、</w:t>
            </w:r>
            <w:r>
              <w:rPr>
                <w:rFonts w:hint="eastAsia"/>
                <w:color w:val="000000" w:themeColor="text1"/>
              </w:rPr>
              <w:t>稳定化固化</w:t>
            </w:r>
            <w:r>
              <w:rPr>
                <w:color w:val="000000" w:themeColor="text1"/>
              </w:rPr>
              <w:t>填埋）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2021.2.5-2026.2.4</w:t>
            </w:r>
          </w:p>
        </w:tc>
      </w:tr>
      <w:tr w:rsidR="00F84248">
        <w:trPr>
          <w:trHeight w:val="397"/>
        </w:trPr>
        <w:tc>
          <w:tcPr>
            <w:tcW w:w="684" w:type="dxa"/>
            <w:vMerge/>
            <w:vAlign w:val="center"/>
          </w:tcPr>
          <w:p w:rsidR="00F84248" w:rsidRDefault="00F84248">
            <w:pPr>
              <w:pStyle w:val="a7"/>
              <w:rPr>
                <w:color w:val="000000" w:themeColor="text1"/>
              </w:rPr>
            </w:pPr>
          </w:p>
        </w:tc>
        <w:tc>
          <w:tcPr>
            <w:tcW w:w="1268" w:type="dxa"/>
            <w:vMerge/>
            <w:vAlign w:val="center"/>
          </w:tcPr>
          <w:p w:rsidR="00F84248" w:rsidRDefault="00F84248">
            <w:pPr>
              <w:rPr>
                <w:color w:val="000000" w:themeColor="text1"/>
              </w:rPr>
            </w:pPr>
          </w:p>
        </w:tc>
        <w:tc>
          <w:tcPr>
            <w:tcW w:w="3974" w:type="dxa"/>
            <w:vMerge/>
            <w:vAlign w:val="center"/>
          </w:tcPr>
          <w:p w:rsidR="00F84248" w:rsidRDefault="00F84248">
            <w:pPr>
              <w:jc w:val="left"/>
              <w:rPr>
                <w:color w:val="000000" w:themeColor="text1"/>
              </w:rPr>
            </w:pP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HW01</w:t>
            </w:r>
            <w:r>
              <w:rPr>
                <w:rFonts w:hint="eastAsia"/>
                <w:color w:val="000000" w:themeColor="text1"/>
              </w:rPr>
              <w:t>医疗废物处置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2021.3.8-2026.3.9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汉中勉县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汉中春泽环保科技有限公司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铅锌冶炼废渣</w:t>
            </w:r>
            <w:r>
              <w:rPr>
                <w:color w:val="000000" w:themeColor="text1"/>
              </w:rPr>
              <w:t>利用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253</w:t>
            </w:r>
            <w:r>
              <w:rPr>
                <w:color w:val="000000" w:themeColor="text1"/>
              </w:rPr>
              <w:t>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</w:t>
            </w:r>
            <w:r>
              <w:rPr>
                <w:rFonts w:hint="eastAsia"/>
                <w:color w:val="000000" w:themeColor="text1"/>
              </w:rPr>
              <w:t>11.20</w:t>
            </w:r>
            <w:r>
              <w:rPr>
                <w:rFonts w:hint="eastAsia"/>
                <w:color w:val="000000" w:themeColor="text1"/>
              </w:rPr>
              <w:t>-2029.1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.1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</w:tr>
      <w:tr w:rsidR="00F84248">
        <w:trPr>
          <w:trHeight w:val="90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汉中勉县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勉县祥云锌业有限责任公司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铅锌冶炼废渣</w:t>
            </w:r>
            <w:r>
              <w:rPr>
                <w:color w:val="000000" w:themeColor="text1"/>
              </w:rPr>
              <w:t>利用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102</w:t>
            </w:r>
            <w:r>
              <w:rPr>
                <w:rFonts w:hint="eastAsia"/>
                <w:color w:val="000000" w:themeColor="text1"/>
              </w:rPr>
              <w:t>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</w:t>
            </w:r>
            <w:r>
              <w:rPr>
                <w:rFonts w:hint="eastAsia"/>
                <w:color w:val="000000" w:themeColor="text1"/>
              </w:rPr>
              <w:t>11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20</w:t>
            </w:r>
            <w:r>
              <w:rPr>
                <w:rFonts w:hint="eastAsia"/>
                <w:color w:val="000000" w:themeColor="text1"/>
              </w:rPr>
              <w:t>-2029.1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.1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</w:tr>
      <w:tr w:rsidR="00F84248">
        <w:trPr>
          <w:trHeight w:val="420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</w:t>
            </w:r>
            <w:r>
              <w:rPr>
                <w:color w:val="000000" w:themeColor="text1"/>
              </w:rPr>
              <w:t>汉台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安康绿铅废金属回收有限公司汉中分公司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2024.7.20-2027.7.19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</w:t>
            </w:r>
            <w:r>
              <w:rPr>
                <w:color w:val="000000" w:themeColor="text1"/>
              </w:rPr>
              <w:t>汉台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汉中市鹏盛废弃油脂回收有限公司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废矿物油收集、废弃包装物收集、</w:t>
            </w:r>
            <w:r>
              <w:rPr>
                <w:rFonts w:ascii="宋体" w:hAnsi="宋体" w:cs="宋体"/>
                <w:color w:val="000000" w:themeColor="text1"/>
                <w:szCs w:val="24"/>
              </w:rPr>
              <w:t>废铅酸电池</w:t>
            </w:r>
            <w:r>
              <w:rPr>
                <w:rFonts w:ascii="宋体" w:hAnsi="宋体" w:cs="宋体" w:hint="eastAsia"/>
                <w:color w:val="000000" w:themeColor="text1"/>
                <w:szCs w:val="24"/>
              </w:rPr>
              <w:t>收集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2023.5.8-2026.5.7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汉中南郑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汉中达鑫再生资源回收有限责任公司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含铅废物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2022.5.16-2025.5.15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汉中勉县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汉中市绿都环保有限公司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废矿物油收集、废弃包装物收集、</w:t>
            </w:r>
            <w:r>
              <w:rPr>
                <w:rFonts w:ascii="宋体" w:hAnsi="宋体" w:cs="宋体"/>
                <w:color w:val="000000" w:themeColor="text1"/>
                <w:szCs w:val="24"/>
              </w:rPr>
              <w:t>废铅酸电池</w:t>
            </w:r>
            <w:r>
              <w:rPr>
                <w:rFonts w:ascii="宋体" w:hAnsi="宋体" w:cs="宋体" w:hint="eastAsia"/>
                <w:color w:val="000000" w:themeColor="text1"/>
                <w:szCs w:val="24"/>
              </w:rPr>
              <w:t>收集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26600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2022.11.30-2025.11.29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汉中宁强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宁强长江资源循环利用有限公司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铅锌冶炼废渣</w:t>
            </w:r>
            <w:r>
              <w:rPr>
                <w:color w:val="000000" w:themeColor="text1"/>
              </w:rPr>
              <w:t>利用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2019.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.1</w:t>
            </w: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color w:val="000000" w:themeColor="text1"/>
              </w:rPr>
              <w:t>-202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.1</w:t>
            </w:r>
            <w:r>
              <w:rPr>
                <w:rFonts w:hint="eastAsia"/>
                <w:color w:val="000000" w:themeColor="text1"/>
              </w:rPr>
              <w:t>6</w:t>
            </w:r>
          </w:p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（到期换证中）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9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汉中锌业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汉中锌业有限责任公司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有色金属冶炼废物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24.11.20</w:t>
            </w:r>
            <w:r>
              <w:rPr>
                <w:color w:val="000000" w:themeColor="text1"/>
              </w:rPr>
              <w:t>-202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.6.4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汉中城固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陕西环鑫再生资源回收有限公司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收集</w:t>
            </w:r>
            <w:r>
              <w:rPr>
                <w:rFonts w:hint="eastAsia"/>
                <w:color w:val="000000" w:themeColor="text1"/>
              </w:rPr>
              <w:t>含铅废物、废矿物油与含矿物油废物、其他废物、废催化剂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2022.11.1-2025.10.30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</w:t>
            </w:r>
            <w:r>
              <w:rPr>
                <w:color w:val="000000" w:themeColor="text1"/>
              </w:rPr>
              <w:t>汉台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汉中同舟助剂有限责任公司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医药、有机溶剂处置、利用</w:t>
            </w:r>
          </w:p>
        </w:tc>
        <w:tc>
          <w:tcPr>
            <w:tcW w:w="1247" w:type="dxa"/>
            <w:vAlign w:val="center"/>
          </w:tcPr>
          <w:p w:rsidR="00F84248" w:rsidRDefault="00846183" w:rsidP="00CA5819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  <w:r w:rsidR="00CA5819">
              <w:rPr>
                <w:rFonts w:hint="eastAsia"/>
                <w:color w:val="000000" w:themeColor="text1"/>
              </w:rPr>
              <w:t>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>
              <w:rPr>
                <w:rFonts w:hint="eastAsia"/>
                <w:color w:val="000000" w:themeColor="text1"/>
              </w:rPr>
              <w:t>24</w:t>
            </w:r>
            <w:r>
              <w:rPr>
                <w:rFonts w:hint="eastAsia"/>
                <w:color w:val="000000" w:themeColor="text1"/>
              </w:rPr>
              <w:t>.12.11-202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.12.10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汉中南郑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陕西明瑞资源再生有限公司汉中分公司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收集</w:t>
            </w:r>
            <w:r>
              <w:rPr>
                <w:rFonts w:hint="eastAsia"/>
                <w:color w:val="000000" w:themeColor="text1"/>
              </w:rPr>
              <w:t>废矿物油与含矿物油废物、</w:t>
            </w:r>
            <w:r>
              <w:rPr>
                <w:rFonts w:hint="eastAsia"/>
                <w:color w:val="000000" w:themeColor="text1"/>
              </w:rPr>
              <w:t>含铅废物、其它废物、废催化剂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022.12.2</w:t>
            </w:r>
            <w:r>
              <w:rPr>
                <w:rFonts w:hint="eastAsia"/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025.12.1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汉中南郑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ab/>
            </w:r>
            <w:r>
              <w:rPr>
                <w:rFonts w:hint="eastAsia"/>
                <w:color w:val="000000" w:themeColor="text1"/>
              </w:rPr>
              <w:t>汉中皖达诚环保有限公司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收集</w:t>
            </w:r>
            <w:r>
              <w:rPr>
                <w:rFonts w:hint="eastAsia"/>
                <w:color w:val="000000" w:themeColor="text1"/>
              </w:rPr>
              <w:t>废矿物油与含矿物油废物、其它废物、废铅蓄电池、废催化剂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7700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2024.6.3-2027.6.2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汉中勉县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汉中凯晟资源再生利用有限责任公司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铅锌冶炼废渣</w:t>
            </w:r>
            <w:r>
              <w:rPr>
                <w:color w:val="000000" w:themeColor="text1"/>
              </w:rPr>
              <w:t>利用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020.3.13</w:t>
            </w:r>
            <w:r>
              <w:rPr>
                <w:rFonts w:hint="eastAsia"/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025.3.12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汉中勉县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汉中鼎钰金属材料有限公司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铅锌冶炼废渣</w:t>
            </w:r>
            <w:r>
              <w:rPr>
                <w:color w:val="000000" w:themeColor="text1"/>
              </w:rPr>
              <w:t>利用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02</w:t>
            </w: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.1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20</w:t>
            </w:r>
            <w:r>
              <w:rPr>
                <w:rFonts w:hint="eastAsia"/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02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1.1</w:t>
            </w:r>
            <w:r>
              <w:rPr>
                <w:rFonts w:hint="eastAsia"/>
                <w:color w:val="000000" w:themeColor="text1"/>
              </w:rPr>
              <w:t>9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汉中汉台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汉中汉锦荣元再生资源回收有限公司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废矿物油及含矿物油废物、含铅废物、其他废物、废催化剂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13101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2023.8.14-2026.8.13</w:t>
            </w:r>
          </w:p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（因环评问题未经营）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汉中汉台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汉中海韵恒达环保科技有限公司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废矿物油及含矿物油废物、含铅废物、其他废物、废催化剂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2024.1.3--2027.1.2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汉中南郑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汉中亿丰环创环境科技有限公司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废机油收集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rFonts w:ascii="黑体" w:eastAsia="黑体" w:hAnsi="宋体" w:cs="黑体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</w:rPr>
              <w:t>5500</w:t>
            </w:r>
            <w:r>
              <w:rPr>
                <w:rFonts w:hint="eastAsia"/>
                <w:color w:val="000000" w:themeColor="text1"/>
              </w:rPr>
              <w:t>吨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rFonts w:ascii="Palatino Linotype" w:eastAsia="Palatino Linotype" w:hAnsi="Palatino Linotype" w:cs="Palatino Linotype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023.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—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026.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6</w:t>
            </w:r>
          </w:p>
        </w:tc>
      </w:tr>
      <w:tr w:rsidR="00F84248">
        <w:trPr>
          <w:trHeight w:val="397"/>
        </w:trPr>
        <w:tc>
          <w:tcPr>
            <w:tcW w:w="14437" w:type="dxa"/>
            <w:gridSpan w:val="6"/>
            <w:vAlign w:val="center"/>
          </w:tcPr>
          <w:p w:rsidR="00F84248" w:rsidRDefault="00846183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安康市</w:t>
            </w:r>
            <w:r>
              <w:rPr>
                <w:b/>
                <w:color w:val="000000" w:themeColor="text1"/>
              </w:rPr>
              <w:t>（</w:t>
            </w:r>
            <w:r>
              <w:rPr>
                <w:rFonts w:hint="eastAsia"/>
                <w:b/>
                <w:color w:val="000000" w:themeColor="text1"/>
              </w:rPr>
              <w:t>6</w:t>
            </w:r>
            <w:r>
              <w:rPr>
                <w:rFonts w:hint="eastAsia"/>
                <w:b/>
                <w:color w:val="000000" w:themeColor="text1"/>
              </w:rPr>
              <w:t>家</w:t>
            </w:r>
            <w:r>
              <w:rPr>
                <w:b/>
                <w:color w:val="000000" w:themeColor="text1"/>
              </w:rPr>
              <w:t>）</w:t>
            </w:r>
          </w:p>
        </w:tc>
      </w:tr>
      <w:tr w:rsidR="00F84248">
        <w:trPr>
          <w:trHeight w:val="1876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安康汉滨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安康绿铅废金属回收有限公司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  <w:r>
              <w:rPr>
                <w:rFonts w:hint="eastAsia"/>
                <w:color w:val="000000" w:themeColor="text1"/>
              </w:rPr>
              <w:t>；车辆、轮船及其它机械维修过程中产生的废发动机油、制动器油、自动变速器油、齿轮油等废润滑油；非特定行业中产生的有或沾染毒性、感染性危险废物的废弃包装物、容器、过滤吸附介质的收集。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2024.9.25-2027.9.24</w:t>
            </w:r>
          </w:p>
        </w:tc>
      </w:tr>
      <w:tr w:rsidR="00F84248">
        <w:trPr>
          <w:trHeight w:val="804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2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安康汉滨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安康市汉滨区永昌再生资源有限公司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</w:t>
            </w:r>
            <w:r>
              <w:rPr>
                <w:color w:val="000000" w:themeColor="text1"/>
              </w:rPr>
              <w:t>收集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2024.5.24-2027.5.23</w:t>
            </w:r>
          </w:p>
        </w:tc>
      </w:tr>
      <w:tr w:rsidR="00F84248">
        <w:trPr>
          <w:trHeight w:val="515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安康汉滨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安康市兴源再生资源综合利用有限公司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废矿物油收集；废弃铅蓄电池</w:t>
            </w:r>
            <w:r>
              <w:rPr>
                <w:color w:val="000000" w:themeColor="text1"/>
              </w:rPr>
              <w:t>收集</w:t>
            </w:r>
            <w:r>
              <w:rPr>
                <w:rFonts w:hint="eastAsia"/>
                <w:color w:val="000000" w:themeColor="text1"/>
              </w:rPr>
              <w:t>；其他废物中非特定行业产生的仅限含有或沾染毒性、感染性危险废物的废弃包装物、容器、过滤吸附介质，仅限废弃的镍铬电池，不包含荧光粉和阴极射线管的收集；废催化剂，仅限机动车和非道路移动机械尾气净化催化剂的收集。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12600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2022.12.21-2025.12.20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安康汉滨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安康市飞博环能环保科技有限公司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；车辆、轮船及其它机械维修过程中产生的废发动机油、制动器油、自动变速器油、齿轮油等废润滑油；非特定行业中产生的有或沾染毒性、感染性危险废物的废弃包装物、容器、过滤吸附介质的收集。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2023.8.18-2026.8.17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安康汉滨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安康启泽环保科技有限公司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；车辆、轮船及其它机械维修过程中产生的废发动机油、制动器油、自动变速器油、齿轮油等废润滑油；非特定行业中产生的有或沾染毒性、感染性危险废物的废弃包装物、容器、过滤吸附介质的收集。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12200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2024.12.2-2027.12.1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安康平利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安康金圆旋龙环保科技有限公司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水泥窑协同</w:t>
            </w:r>
            <w:r>
              <w:rPr>
                <w:color w:val="000000" w:themeColor="text1"/>
              </w:rPr>
              <w:t>处置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2022.11.21-2027.11.20</w:t>
            </w:r>
          </w:p>
        </w:tc>
      </w:tr>
      <w:tr w:rsidR="00F84248">
        <w:trPr>
          <w:trHeight w:val="397"/>
        </w:trPr>
        <w:tc>
          <w:tcPr>
            <w:tcW w:w="14437" w:type="dxa"/>
            <w:gridSpan w:val="6"/>
            <w:vAlign w:val="center"/>
          </w:tcPr>
          <w:p w:rsidR="00F84248" w:rsidRDefault="00846183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商洛市</w:t>
            </w:r>
            <w:r>
              <w:rPr>
                <w:b/>
                <w:color w:val="000000" w:themeColor="text1"/>
              </w:rPr>
              <w:t>（</w:t>
            </w:r>
            <w:r>
              <w:rPr>
                <w:rFonts w:hint="eastAsia"/>
                <w:b/>
                <w:color w:val="000000" w:themeColor="text1"/>
              </w:rPr>
              <w:t>9</w:t>
            </w:r>
            <w:r>
              <w:rPr>
                <w:rFonts w:hint="eastAsia"/>
                <w:b/>
                <w:color w:val="000000" w:themeColor="text1"/>
              </w:rPr>
              <w:t>家</w:t>
            </w:r>
            <w:r>
              <w:rPr>
                <w:b/>
                <w:color w:val="000000" w:themeColor="text1"/>
              </w:rPr>
              <w:t>）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商洛洛南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洛南环亚源铜业有限公司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废渣</w:t>
            </w:r>
            <w:r>
              <w:rPr>
                <w:color w:val="000000" w:themeColor="text1"/>
              </w:rPr>
              <w:t>处置利用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121500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2024.9.28-2029.9.27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商洛商州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陕西锌业有限公司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铅锌冶炼废渣</w:t>
            </w:r>
            <w:r>
              <w:rPr>
                <w:color w:val="000000" w:themeColor="text1"/>
              </w:rPr>
              <w:t>利用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104000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2022.4.29-2027.4.28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3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商洛商南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陕西省商南县东正化工有限责任公司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含铬废物综合利用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2020.1.19- 2025.1.18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商洛商州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陕西博荣再生资源开发利用有限公司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废矿物油、废弃铅蓄电池收集、贮存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2022.6.16-2025.6.15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商洛商州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商洛领路人环保科技有限公司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废矿物油、废弃铅蓄电池收集、贮存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2022.6.1-2025.5.31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商洛洛南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西部鑫兴稀贵金属有限公司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含镍废物、废催化剂回收利用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2023.1.10-2028.1.9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商洛丹凤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商洛原利源再生资源利用有限公司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废弃铅蓄电池收集、贮存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2023.1.10-2026.1.9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商洛商州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陕西聚博腾顺再生资源有限公司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废弃铅蓄电池收集、贮存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2024.6.13-2027.6.12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商洛商州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商洛市绿益康环保科技有限公司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废矿物油、废弃铅蓄电池收集、贮存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1380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2024.10.28-2027.10.27</w:t>
            </w:r>
          </w:p>
        </w:tc>
      </w:tr>
      <w:tr w:rsidR="00F84248">
        <w:trPr>
          <w:trHeight w:val="397"/>
        </w:trPr>
        <w:tc>
          <w:tcPr>
            <w:tcW w:w="14437" w:type="dxa"/>
            <w:gridSpan w:val="6"/>
            <w:vAlign w:val="center"/>
          </w:tcPr>
          <w:p w:rsidR="00F84248" w:rsidRDefault="00846183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韩城</w:t>
            </w:r>
            <w:r>
              <w:rPr>
                <w:b/>
                <w:color w:val="000000" w:themeColor="text1"/>
              </w:rPr>
              <w:t>市（</w:t>
            </w:r>
            <w:r>
              <w:rPr>
                <w:rFonts w:hint="eastAsia"/>
                <w:b/>
                <w:color w:val="000000" w:themeColor="text1"/>
              </w:rPr>
              <w:t>3</w:t>
            </w:r>
            <w:r>
              <w:rPr>
                <w:rFonts w:hint="eastAsia"/>
                <w:b/>
                <w:color w:val="000000" w:themeColor="text1"/>
              </w:rPr>
              <w:t>家</w:t>
            </w:r>
            <w:r>
              <w:rPr>
                <w:b/>
                <w:color w:val="000000" w:themeColor="text1"/>
              </w:rPr>
              <w:t>）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韩城龙门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陕西铂雨特环境科技有限公司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收集、贮存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2022.6.19-2025.6.18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韩城龙门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韩城森绿环保新能源有限公司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收集、贮存、利用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115500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2024.10.25-2029.10.24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韩城龙门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韩城市众隆废渣综合利用有限责任公司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收集、贮存、利用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2020.12.1-2025.11.30</w:t>
            </w:r>
          </w:p>
        </w:tc>
      </w:tr>
      <w:tr w:rsidR="00F84248">
        <w:trPr>
          <w:trHeight w:val="397"/>
        </w:trPr>
        <w:tc>
          <w:tcPr>
            <w:tcW w:w="14437" w:type="dxa"/>
            <w:gridSpan w:val="6"/>
            <w:vAlign w:val="center"/>
          </w:tcPr>
          <w:p w:rsidR="00F84248" w:rsidRDefault="00846183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杨凌示范区（</w:t>
            </w:r>
            <w:r>
              <w:rPr>
                <w:rFonts w:hint="eastAsia"/>
                <w:b/>
                <w:color w:val="000000" w:themeColor="text1"/>
              </w:rPr>
              <w:t>1</w:t>
            </w:r>
            <w:r>
              <w:rPr>
                <w:rFonts w:hint="eastAsia"/>
                <w:b/>
                <w:color w:val="000000" w:themeColor="text1"/>
              </w:rPr>
              <w:t>家）</w:t>
            </w:r>
          </w:p>
        </w:tc>
      </w:tr>
      <w:tr w:rsidR="00F84248">
        <w:trPr>
          <w:trHeight w:val="397"/>
        </w:trPr>
        <w:tc>
          <w:tcPr>
            <w:tcW w:w="684" w:type="dxa"/>
            <w:vAlign w:val="center"/>
          </w:tcPr>
          <w:p w:rsidR="00F84248" w:rsidRDefault="00846183">
            <w:pPr>
              <w:pStyle w:val="a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268" w:type="dxa"/>
            <w:vAlign w:val="center"/>
          </w:tcPr>
          <w:p w:rsidR="00F84248" w:rsidRDefault="00846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杨陵区</w:t>
            </w:r>
          </w:p>
        </w:tc>
        <w:tc>
          <w:tcPr>
            <w:tcW w:w="3974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陕西博兴创越再生资源有限公司</w:t>
            </w:r>
          </w:p>
        </w:tc>
        <w:tc>
          <w:tcPr>
            <w:tcW w:w="4803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收集、贮存</w:t>
            </w:r>
          </w:p>
        </w:tc>
        <w:tc>
          <w:tcPr>
            <w:tcW w:w="1247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9000</w:t>
            </w:r>
          </w:p>
        </w:tc>
        <w:tc>
          <w:tcPr>
            <w:tcW w:w="2461" w:type="dxa"/>
            <w:vAlign w:val="center"/>
          </w:tcPr>
          <w:p w:rsidR="00F84248" w:rsidRDefault="0084618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4.7.5</w:t>
            </w:r>
            <w:r>
              <w:rPr>
                <w:rFonts w:hint="eastAsia"/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9.7.4</w:t>
            </w:r>
          </w:p>
        </w:tc>
      </w:tr>
    </w:tbl>
    <w:p w:rsidR="00F84248" w:rsidRDefault="00F84248">
      <w:bookmarkStart w:id="0" w:name="_GoBack"/>
      <w:bookmarkEnd w:id="0"/>
    </w:p>
    <w:sectPr w:rsidR="00F84248" w:rsidSect="00F84248">
      <w:footerReference w:type="default" r:id="rId7"/>
      <w:pgSz w:w="16838" w:h="11906" w:orient="landscape"/>
      <w:pgMar w:top="1803" w:right="1440" w:bottom="1701" w:left="1440" w:header="851" w:footer="1361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183" w:rsidRDefault="00846183" w:rsidP="00F84248">
      <w:r>
        <w:separator/>
      </w:r>
    </w:p>
  </w:endnote>
  <w:endnote w:type="continuationSeparator" w:id="0">
    <w:p w:rsidR="00846183" w:rsidRDefault="00846183" w:rsidP="00F84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248" w:rsidRDefault="00F8424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F84248" w:rsidRDefault="00846183">
                <w:pPr>
                  <w:pStyle w:val="a5"/>
                </w:pPr>
                <w:r>
                  <w:rPr>
                    <w:rFonts w:hint="eastAsia"/>
                  </w:rPr>
                  <w:t>—</w:t>
                </w:r>
                <w:r>
                  <w:rPr>
                    <w:rFonts w:hint="eastAsia"/>
                  </w:rPr>
                  <w:t xml:space="preserve"> </w:t>
                </w:r>
                <w:r w:rsidR="00F84248">
                  <w:fldChar w:fldCharType="begin"/>
                </w:r>
                <w:r>
                  <w:instrText xml:space="preserve"> PAGE  \* MERGEFORMAT </w:instrText>
                </w:r>
                <w:r w:rsidR="00F84248">
                  <w:fldChar w:fldCharType="separate"/>
                </w:r>
                <w:r w:rsidR="00CA5819">
                  <w:rPr>
                    <w:noProof/>
                  </w:rPr>
                  <w:t>13</w:t>
                </w:r>
                <w:r w:rsidR="00F84248"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183" w:rsidRDefault="00846183" w:rsidP="00F84248">
      <w:r>
        <w:separator/>
      </w:r>
    </w:p>
  </w:footnote>
  <w:footnote w:type="continuationSeparator" w:id="0">
    <w:p w:rsidR="00846183" w:rsidRDefault="00846183" w:rsidP="00F842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jJjYWI4MmU4ODg0ZWUzOWEyYjdkMTgwZDk4NzlkODkifQ=="/>
  </w:docVars>
  <w:rsids>
    <w:rsidRoot w:val="00A66720"/>
    <w:rsid w:val="BF6745E1"/>
    <w:rsid w:val="00000DF4"/>
    <w:rsid w:val="00011C4D"/>
    <w:rsid w:val="000248F1"/>
    <w:rsid w:val="00032A55"/>
    <w:rsid w:val="000347AE"/>
    <w:rsid w:val="00036B0E"/>
    <w:rsid w:val="000436CD"/>
    <w:rsid w:val="00057BBF"/>
    <w:rsid w:val="000661AF"/>
    <w:rsid w:val="00071C25"/>
    <w:rsid w:val="000839B2"/>
    <w:rsid w:val="000B08CF"/>
    <w:rsid w:val="000B3EE9"/>
    <w:rsid w:val="000D18FD"/>
    <w:rsid w:val="000D578D"/>
    <w:rsid w:val="000E4942"/>
    <w:rsid w:val="000F25F2"/>
    <w:rsid w:val="001035C3"/>
    <w:rsid w:val="0010511A"/>
    <w:rsid w:val="00105366"/>
    <w:rsid w:val="00120E38"/>
    <w:rsid w:val="00125BDE"/>
    <w:rsid w:val="00125D93"/>
    <w:rsid w:val="00125E9D"/>
    <w:rsid w:val="00132D80"/>
    <w:rsid w:val="0013527E"/>
    <w:rsid w:val="00144959"/>
    <w:rsid w:val="0015120B"/>
    <w:rsid w:val="00154AAF"/>
    <w:rsid w:val="001561E9"/>
    <w:rsid w:val="00177018"/>
    <w:rsid w:val="001825C9"/>
    <w:rsid w:val="001919EE"/>
    <w:rsid w:val="0019327A"/>
    <w:rsid w:val="001969E5"/>
    <w:rsid w:val="00196F90"/>
    <w:rsid w:val="001A2968"/>
    <w:rsid w:val="001B5173"/>
    <w:rsid w:val="001E3A4F"/>
    <w:rsid w:val="00214BFE"/>
    <w:rsid w:val="00226474"/>
    <w:rsid w:val="00236249"/>
    <w:rsid w:val="00237C9E"/>
    <w:rsid w:val="00285447"/>
    <w:rsid w:val="00294C42"/>
    <w:rsid w:val="002A7031"/>
    <w:rsid w:val="002A70EC"/>
    <w:rsid w:val="002B295C"/>
    <w:rsid w:val="002D4268"/>
    <w:rsid w:val="002E0787"/>
    <w:rsid w:val="002F57BC"/>
    <w:rsid w:val="002F7257"/>
    <w:rsid w:val="00300044"/>
    <w:rsid w:val="00300203"/>
    <w:rsid w:val="00307775"/>
    <w:rsid w:val="00311865"/>
    <w:rsid w:val="0032411F"/>
    <w:rsid w:val="00324CFA"/>
    <w:rsid w:val="003334F4"/>
    <w:rsid w:val="00362930"/>
    <w:rsid w:val="00371BD8"/>
    <w:rsid w:val="00393A27"/>
    <w:rsid w:val="003A5565"/>
    <w:rsid w:val="003A56FC"/>
    <w:rsid w:val="003A5A4F"/>
    <w:rsid w:val="003D5E56"/>
    <w:rsid w:val="003D6A85"/>
    <w:rsid w:val="003E7CEE"/>
    <w:rsid w:val="003F15F0"/>
    <w:rsid w:val="003F43B6"/>
    <w:rsid w:val="003F4B64"/>
    <w:rsid w:val="003F667C"/>
    <w:rsid w:val="00404141"/>
    <w:rsid w:val="00427F64"/>
    <w:rsid w:val="00433EB3"/>
    <w:rsid w:val="0045549C"/>
    <w:rsid w:val="00456656"/>
    <w:rsid w:val="00456A72"/>
    <w:rsid w:val="00456CB5"/>
    <w:rsid w:val="00460D66"/>
    <w:rsid w:val="004624F6"/>
    <w:rsid w:val="00467049"/>
    <w:rsid w:val="00467B25"/>
    <w:rsid w:val="00471BCA"/>
    <w:rsid w:val="004839A4"/>
    <w:rsid w:val="00493838"/>
    <w:rsid w:val="004A2E2C"/>
    <w:rsid w:val="004B7F18"/>
    <w:rsid w:val="004D0386"/>
    <w:rsid w:val="004D5202"/>
    <w:rsid w:val="004D59C7"/>
    <w:rsid w:val="004D6ABC"/>
    <w:rsid w:val="004E6DC0"/>
    <w:rsid w:val="004E6F33"/>
    <w:rsid w:val="00506768"/>
    <w:rsid w:val="00507571"/>
    <w:rsid w:val="0052202C"/>
    <w:rsid w:val="00531800"/>
    <w:rsid w:val="005407D3"/>
    <w:rsid w:val="005453CB"/>
    <w:rsid w:val="00552178"/>
    <w:rsid w:val="00555BB5"/>
    <w:rsid w:val="005573E8"/>
    <w:rsid w:val="00561F16"/>
    <w:rsid w:val="00562336"/>
    <w:rsid w:val="00575ADA"/>
    <w:rsid w:val="00582B4E"/>
    <w:rsid w:val="005A319E"/>
    <w:rsid w:val="005B0943"/>
    <w:rsid w:val="005B1DBB"/>
    <w:rsid w:val="005B2248"/>
    <w:rsid w:val="005B7AB7"/>
    <w:rsid w:val="005C2491"/>
    <w:rsid w:val="005C2A0C"/>
    <w:rsid w:val="005D43D4"/>
    <w:rsid w:val="005D4770"/>
    <w:rsid w:val="005E2314"/>
    <w:rsid w:val="005E30DB"/>
    <w:rsid w:val="005F0CED"/>
    <w:rsid w:val="005F0FA8"/>
    <w:rsid w:val="006140E7"/>
    <w:rsid w:val="0063449C"/>
    <w:rsid w:val="00656598"/>
    <w:rsid w:val="006570EB"/>
    <w:rsid w:val="00661374"/>
    <w:rsid w:val="00664698"/>
    <w:rsid w:val="00693350"/>
    <w:rsid w:val="006B231D"/>
    <w:rsid w:val="006B41DC"/>
    <w:rsid w:val="006D0CED"/>
    <w:rsid w:val="006F76F4"/>
    <w:rsid w:val="00705E0F"/>
    <w:rsid w:val="00706F1A"/>
    <w:rsid w:val="0071473A"/>
    <w:rsid w:val="007161E4"/>
    <w:rsid w:val="007267E6"/>
    <w:rsid w:val="007371A1"/>
    <w:rsid w:val="007478CE"/>
    <w:rsid w:val="00747A09"/>
    <w:rsid w:val="007505F4"/>
    <w:rsid w:val="007622A4"/>
    <w:rsid w:val="007A3EC1"/>
    <w:rsid w:val="007B5E42"/>
    <w:rsid w:val="007D0671"/>
    <w:rsid w:val="007D3034"/>
    <w:rsid w:val="008118F6"/>
    <w:rsid w:val="0082461B"/>
    <w:rsid w:val="00846183"/>
    <w:rsid w:val="00851373"/>
    <w:rsid w:val="00854562"/>
    <w:rsid w:val="00870ADE"/>
    <w:rsid w:val="008713A2"/>
    <w:rsid w:val="00875D87"/>
    <w:rsid w:val="00881AFC"/>
    <w:rsid w:val="008A16C1"/>
    <w:rsid w:val="008A1A0F"/>
    <w:rsid w:val="008B1684"/>
    <w:rsid w:val="008B1A6A"/>
    <w:rsid w:val="008C5357"/>
    <w:rsid w:val="008D20D7"/>
    <w:rsid w:val="008E6CCC"/>
    <w:rsid w:val="008F42F2"/>
    <w:rsid w:val="008F7585"/>
    <w:rsid w:val="00900257"/>
    <w:rsid w:val="00905121"/>
    <w:rsid w:val="0092450B"/>
    <w:rsid w:val="0093197B"/>
    <w:rsid w:val="00937471"/>
    <w:rsid w:val="009445F3"/>
    <w:rsid w:val="009472E8"/>
    <w:rsid w:val="00952D9B"/>
    <w:rsid w:val="00961AA8"/>
    <w:rsid w:val="0096632C"/>
    <w:rsid w:val="009976D0"/>
    <w:rsid w:val="00997901"/>
    <w:rsid w:val="009A59F4"/>
    <w:rsid w:val="009A6375"/>
    <w:rsid w:val="009B23DC"/>
    <w:rsid w:val="009B7CFA"/>
    <w:rsid w:val="009C7430"/>
    <w:rsid w:val="00A1537B"/>
    <w:rsid w:val="00A45347"/>
    <w:rsid w:val="00A6082A"/>
    <w:rsid w:val="00A66720"/>
    <w:rsid w:val="00A71E11"/>
    <w:rsid w:val="00A7428D"/>
    <w:rsid w:val="00A96171"/>
    <w:rsid w:val="00AA1C9F"/>
    <w:rsid w:val="00AA2C2C"/>
    <w:rsid w:val="00AA2D88"/>
    <w:rsid w:val="00AB7AB1"/>
    <w:rsid w:val="00AC08D4"/>
    <w:rsid w:val="00AD086A"/>
    <w:rsid w:val="00AE4D32"/>
    <w:rsid w:val="00AE7E2E"/>
    <w:rsid w:val="00AF774F"/>
    <w:rsid w:val="00B06693"/>
    <w:rsid w:val="00B1011D"/>
    <w:rsid w:val="00B2325A"/>
    <w:rsid w:val="00B46A3F"/>
    <w:rsid w:val="00B654E2"/>
    <w:rsid w:val="00B6563E"/>
    <w:rsid w:val="00B83F4A"/>
    <w:rsid w:val="00B97F68"/>
    <w:rsid w:val="00BA5F1C"/>
    <w:rsid w:val="00BB4A0F"/>
    <w:rsid w:val="00BB7E03"/>
    <w:rsid w:val="00BE0DE0"/>
    <w:rsid w:val="00BF140A"/>
    <w:rsid w:val="00BF6E3F"/>
    <w:rsid w:val="00C03BAC"/>
    <w:rsid w:val="00C050D2"/>
    <w:rsid w:val="00C05E87"/>
    <w:rsid w:val="00C07BB1"/>
    <w:rsid w:val="00C24CC2"/>
    <w:rsid w:val="00C35709"/>
    <w:rsid w:val="00C74CA2"/>
    <w:rsid w:val="00C941E4"/>
    <w:rsid w:val="00C949D1"/>
    <w:rsid w:val="00C96D6F"/>
    <w:rsid w:val="00CA5819"/>
    <w:rsid w:val="00CC130A"/>
    <w:rsid w:val="00CC1F60"/>
    <w:rsid w:val="00CD54F5"/>
    <w:rsid w:val="00CD737C"/>
    <w:rsid w:val="00D020EA"/>
    <w:rsid w:val="00D273E6"/>
    <w:rsid w:val="00D47627"/>
    <w:rsid w:val="00D67795"/>
    <w:rsid w:val="00D8374F"/>
    <w:rsid w:val="00D83C6C"/>
    <w:rsid w:val="00DA65BE"/>
    <w:rsid w:val="00DA69D3"/>
    <w:rsid w:val="00DA7B30"/>
    <w:rsid w:val="00DC28B8"/>
    <w:rsid w:val="00DE0B90"/>
    <w:rsid w:val="00DE125A"/>
    <w:rsid w:val="00DF5917"/>
    <w:rsid w:val="00E06364"/>
    <w:rsid w:val="00E43756"/>
    <w:rsid w:val="00E509E3"/>
    <w:rsid w:val="00E51E3F"/>
    <w:rsid w:val="00EB093F"/>
    <w:rsid w:val="00EC25CE"/>
    <w:rsid w:val="00ED6C8D"/>
    <w:rsid w:val="00EE1D68"/>
    <w:rsid w:val="00EF205F"/>
    <w:rsid w:val="00F108F6"/>
    <w:rsid w:val="00F21E1A"/>
    <w:rsid w:val="00F4507A"/>
    <w:rsid w:val="00F46D25"/>
    <w:rsid w:val="00F621DD"/>
    <w:rsid w:val="00F63346"/>
    <w:rsid w:val="00F716E6"/>
    <w:rsid w:val="00F8236D"/>
    <w:rsid w:val="00F83ADE"/>
    <w:rsid w:val="00F84248"/>
    <w:rsid w:val="00F879CC"/>
    <w:rsid w:val="00FA1204"/>
    <w:rsid w:val="00FC30A2"/>
    <w:rsid w:val="00FC442C"/>
    <w:rsid w:val="00FC5014"/>
    <w:rsid w:val="00FC5861"/>
    <w:rsid w:val="00FD1587"/>
    <w:rsid w:val="00FD6484"/>
    <w:rsid w:val="00FD727C"/>
    <w:rsid w:val="00FE4A45"/>
    <w:rsid w:val="015E6884"/>
    <w:rsid w:val="01A050EF"/>
    <w:rsid w:val="01B36BD0"/>
    <w:rsid w:val="02001B57"/>
    <w:rsid w:val="024969A6"/>
    <w:rsid w:val="03561F09"/>
    <w:rsid w:val="039B5B6E"/>
    <w:rsid w:val="03C51980"/>
    <w:rsid w:val="03F35283"/>
    <w:rsid w:val="041D47D5"/>
    <w:rsid w:val="04781A0B"/>
    <w:rsid w:val="048B24BA"/>
    <w:rsid w:val="04E931F3"/>
    <w:rsid w:val="055C132D"/>
    <w:rsid w:val="059565ED"/>
    <w:rsid w:val="05F560D9"/>
    <w:rsid w:val="062B6E9A"/>
    <w:rsid w:val="069074E0"/>
    <w:rsid w:val="06BC02D5"/>
    <w:rsid w:val="06D96BCA"/>
    <w:rsid w:val="07155BB0"/>
    <w:rsid w:val="07912C71"/>
    <w:rsid w:val="087522BE"/>
    <w:rsid w:val="09311014"/>
    <w:rsid w:val="09880942"/>
    <w:rsid w:val="0A6C2012"/>
    <w:rsid w:val="0A7B2255"/>
    <w:rsid w:val="0A876E4C"/>
    <w:rsid w:val="0A951569"/>
    <w:rsid w:val="0AEE000A"/>
    <w:rsid w:val="0AF00321"/>
    <w:rsid w:val="0AF07244"/>
    <w:rsid w:val="0B406E2E"/>
    <w:rsid w:val="0B884C29"/>
    <w:rsid w:val="0BE00246"/>
    <w:rsid w:val="0BFD43B5"/>
    <w:rsid w:val="0CB8153E"/>
    <w:rsid w:val="0CFE2CC9"/>
    <w:rsid w:val="0D1A3FA7"/>
    <w:rsid w:val="0D2843A1"/>
    <w:rsid w:val="0D4D58E0"/>
    <w:rsid w:val="0DB8556E"/>
    <w:rsid w:val="0E0013EF"/>
    <w:rsid w:val="0E627765"/>
    <w:rsid w:val="0EAF4BC3"/>
    <w:rsid w:val="0F0E379B"/>
    <w:rsid w:val="0F476BAA"/>
    <w:rsid w:val="0F587009"/>
    <w:rsid w:val="0FB22F76"/>
    <w:rsid w:val="104430E9"/>
    <w:rsid w:val="10DD20A3"/>
    <w:rsid w:val="10E01064"/>
    <w:rsid w:val="11343B8E"/>
    <w:rsid w:val="11916802"/>
    <w:rsid w:val="12152F8F"/>
    <w:rsid w:val="123258EF"/>
    <w:rsid w:val="12380A2C"/>
    <w:rsid w:val="1284059C"/>
    <w:rsid w:val="12E82452"/>
    <w:rsid w:val="132316DC"/>
    <w:rsid w:val="13B7634D"/>
    <w:rsid w:val="13E40E6B"/>
    <w:rsid w:val="14553B17"/>
    <w:rsid w:val="147E4E1C"/>
    <w:rsid w:val="14D709D0"/>
    <w:rsid w:val="14FD6DDF"/>
    <w:rsid w:val="151B08BC"/>
    <w:rsid w:val="1568443F"/>
    <w:rsid w:val="15A703A2"/>
    <w:rsid w:val="16206CC1"/>
    <w:rsid w:val="16767D32"/>
    <w:rsid w:val="16775A9D"/>
    <w:rsid w:val="16976668"/>
    <w:rsid w:val="16C53576"/>
    <w:rsid w:val="1721420F"/>
    <w:rsid w:val="17457E73"/>
    <w:rsid w:val="176302F9"/>
    <w:rsid w:val="1787059E"/>
    <w:rsid w:val="17A16BCD"/>
    <w:rsid w:val="17B96F29"/>
    <w:rsid w:val="18117D55"/>
    <w:rsid w:val="181B0CA8"/>
    <w:rsid w:val="18842F6C"/>
    <w:rsid w:val="18BC4164"/>
    <w:rsid w:val="18C4126B"/>
    <w:rsid w:val="18DA030A"/>
    <w:rsid w:val="192341E3"/>
    <w:rsid w:val="192B3098"/>
    <w:rsid w:val="1A045DC3"/>
    <w:rsid w:val="1A0C111B"/>
    <w:rsid w:val="1A246465"/>
    <w:rsid w:val="1AD80FFE"/>
    <w:rsid w:val="1AE6196C"/>
    <w:rsid w:val="1B5B4404"/>
    <w:rsid w:val="1B811695"/>
    <w:rsid w:val="1B987FB8"/>
    <w:rsid w:val="1C676ADD"/>
    <w:rsid w:val="1CCC06EE"/>
    <w:rsid w:val="1CF3211F"/>
    <w:rsid w:val="1DB63878"/>
    <w:rsid w:val="1E8C282B"/>
    <w:rsid w:val="1F334A54"/>
    <w:rsid w:val="1F4E7AE0"/>
    <w:rsid w:val="1F66307C"/>
    <w:rsid w:val="1F721A21"/>
    <w:rsid w:val="20FD356C"/>
    <w:rsid w:val="21515666"/>
    <w:rsid w:val="21717AB6"/>
    <w:rsid w:val="21BA320B"/>
    <w:rsid w:val="21BC6F83"/>
    <w:rsid w:val="21C072BA"/>
    <w:rsid w:val="221E7589"/>
    <w:rsid w:val="23A752DA"/>
    <w:rsid w:val="23AC3027"/>
    <w:rsid w:val="23CB16FF"/>
    <w:rsid w:val="23D04F68"/>
    <w:rsid w:val="23EF1892"/>
    <w:rsid w:val="24545B99"/>
    <w:rsid w:val="247E6772"/>
    <w:rsid w:val="254C2D14"/>
    <w:rsid w:val="2652435A"/>
    <w:rsid w:val="26E74AA2"/>
    <w:rsid w:val="2709472D"/>
    <w:rsid w:val="273F48DE"/>
    <w:rsid w:val="27A44741"/>
    <w:rsid w:val="27FF2228"/>
    <w:rsid w:val="280F6967"/>
    <w:rsid w:val="28520641"/>
    <w:rsid w:val="28E073DD"/>
    <w:rsid w:val="2900009D"/>
    <w:rsid w:val="290331CA"/>
    <w:rsid w:val="29677C18"/>
    <w:rsid w:val="29752839"/>
    <w:rsid w:val="29CE2020"/>
    <w:rsid w:val="2A6353B3"/>
    <w:rsid w:val="2AAB4039"/>
    <w:rsid w:val="2B2D4A4E"/>
    <w:rsid w:val="2B404781"/>
    <w:rsid w:val="2BEE242F"/>
    <w:rsid w:val="2C714E0E"/>
    <w:rsid w:val="2CC51696"/>
    <w:rsid w:val="2CCF59E8"/>
    <w:rsid w:val="2CD71115"/>
    <w:rsid w:val="2CF577ED"/>
    <w:rsid w:val="2D7B7CF2"/>
    <w:rsid w:val="2DD173BF"/>
    <w:rsid w:val="2E6C111B"/>
    <w:rsid w:val="2E9C43C4"/>
    <w:rsid w:val="2F7C5FA4"/>
    <w:rsid w:val="2FB43990"/>
    <w:rsid w:val="30224D9D"/>
    <w:rsid w:val="3025495D"/>
    <w:rsid w:val="30424716"/>
    <w:rsid w:val="306F2565"/>
    <w:rsid w:val="3114202C"/>
    <w:rsid w:val="31210BB1"/>
    <w:rsid w:val="31364512"/>
    <w:rsid w:val="31644F41"/>
    <w:rsid w:val="33974EB8"/>
    <w:rsid w:val="33BE302F"/>
    <w:rsid w:val="33D7191C"/>
    <w:rsid w:val="33EB36F8"/>
    <w:rsid w:val="347100A1"/>
    <w:rsid w:val="35051098"/>
    <w:rsid w:val="35F1149A"/>
    <w:rsid w:val="373E1C4E"/>
    <w:rsid w:val="3756532C"/>
    <w:rsid w:val="378665E9"/>
    <w:rsid w:val="37CE3087"/>
    <w:rsid w:val="387C7014"/>
    <w:rsid w:val="38B90269"/>
    <w:rsid w:val="38C764E2"/>
    <w:rsid w:val="39653C0E"/>
    <w:rsid w:val="39F257E0"/>
    <w:rsid w:val="3A1A6AE5"/>
    <w:rsid w:val="3A805781"/>
    <w:rsid w:val="3A8D375B"/>
    <w:rsid w:val="3B497682"/>
    <w:rsid w:val="3B561D9F"/>
    <w:rsid w:val="3BC21723"/>
    <w:rsid w:val="3BE455FD"/>
    <w:rsid w:val="3C2854E9"/>
    <w:rsid w:val="3CD613E9"/>
    <w:rsid w:val="3CFD7FF4"/>
    <w:rsid w:val="3D8E5820"/>
    <w:rsid w:val="3DC54CD0"/>
    <w:rsid w:val="3DCB21C5"/>
    <w:rsid w:val="3E09759C"/>
    <w:rsid w:val="3E371A14"/>
    <w:rsid w:val="3E587BDC"/>
    <w:rsid w:val="3E7C7D6E"/>
    <w:rsid w:val="3E9926CE"/>
    <w:rsid w:val="3FFE7069"/>
    <w:rsid w:val="40262664"/>
    <w:rsid w:val="408829FA"/>
    <w:rsid w:val="40F63E08"/>
    <w:rsid w:val="41126C5A"/>
    <w:rsid w:val="415123B3"/>
    <w:rsid w:val="41FD11C6"/>
    <w:rsid w:val="427D40B5"/>
    <w:rsid w:val="429C09DF"/>
    <w:rsid w:val="43171E14"/>
    <w:rsid w:val="438A231A"/>
    <w:rsid w:val="43D556BA"/>
    <w:rsid w:val="44030B2C"/>
    <w:rsid w:val="4445555E"/>
    <w:rsid w:val="44796C6B"/>
    <w:rsid w:val="44C26E74"/>
    <w:rsid w:val="450A60D4"/>
    <w:rsid w:val="45965BB9"/>
    <w:rsid w:val="45BB73CE"/>
    <w:rsid w:val="45FB51B1"/>
    <w:rsid w:val="46537607"/>
    <w:rsid w:val="466C57AD"/>
    <w:rsid w:val="470B7EE1"/>
    <w:rsid w:val="475A2C17"/>
    <w:rsid w:val="47A238E6"/>
    <w:rsid w:val="47B42327"/>
    <w:rsid w:val="47B95B8F"/>
    <w:rsid w:val="484C07B1"/>
    <w:rsid w:val="48861F15"/>
    <w:rsid w:val="48C93BB0"/>
    <w:rsid w:val="490E3CB9"/>
    <w:rsid w:val="4A05330E"/>
    <w:rsid w:val="4A2A4B22"/>
    <w:rsid w:val="4A5676C5"/>
    <w:rsid w:val="4A6C6EE9"/>
    <w:rsid w:val="4AAE7501"/>
    <w:rsid w:val="4B64266F"/>
    <w:rsid w:val="4B7778F3"/>
    <w:rsid w:val="4BF058F8"/>
    <w:rsid w:val="4C765DFD"/>
    <w:rsid w:val="4CAD5011"/>
    <w:rsid w:val="4D1675E0"/>
    <w:rsid w:val="4D673998"/>
    <w:rsid w:val="4D7A191D"/>
    <w:rsid w:val="4EF43951"/>
    <w:rsid w:val="4F8D3383"/>
    <w:rsid w:val="51065C2A"/>
    <w:rsid w:val="51493AE0"/>
    <w:rsid w:val="51FF3A42"/>
    <w:rsid w:val="523B1D91"/>
    <w:rsid w:val="5257722E"/>
    <w:rsid w:val="525E180D"/>
    <w:rsid w:val="52876CA4"/>
    <w:rsid w:val="52A116FA"/>
    <w:rsid w:val="52AB4326"/>
    <w:rsid w:val="534103F4"/>
    <w:rsid w:val="53A822A2"/>
    <w:rsid w:val="53E75832"/>
    <w:rsid w:val="54AB4AB2"/>
    <w:rsid w:val="54B41928"/>
    <w:rsid w:val="54BF230B"/>
    <w:rsid w:val="555C6415"/>
    <w:rsid w:val="5579695E"/>
    <w:rsid w:val="55AD03B6"/>
    <w:rsid w:val="560B2DD5"/>
    <w:rsid w:val="573C40E7"/>
    <w:rsid w:val="591E1CF6"/>
    <w:rsid w:val="59A76369"/>
    <w:rsid w:val="5A800225"/>
    <w:rsid w:val="5AA955EF"/>
    <w:rsid w:val="5AB31ABB"/>
    <w:rsid w:val="5AC468CD"/>
    <w:rsid w:val="5AE623A0"/>
    <w:rsid w:val="5B2F1F99"/>
    <w:rsid w:val="5B4812AC"/>
    <w:rsid w:val="5B7F45A2"/>
    <w:rsid w:val="5C982D91"/>
    <w:rsid w:val="5CBB785C"/>
    <w:rsid w:val="5D0C1B51"/>
    <w:rsid w:val="5D2C42B6"/>
    <w:rsid w:val="5DAB167E"/>
    <w:rsid w:val="5DB22A0D"/>
    <w:rsid w:val="5F8F74AA"/>
    <w:rsid w:val="5FEC48FC"/>
    <w:rsid w:val="5FEF6323"/>
    <w:rsid w:val="604D4C6F"/>
    <w:rsid w:val="60D62EB6"/>
    <w:rsid w:val="610F2470"/>
    <w:rsid w:val="61306A6A"/>
    <w:rsid w:val="61534507"/>
    <w:rsid w:val="6171128F"/>
    <w:rsid w:val="626D15F8"/>
    <w:rsid w:val="631868F9"/>
    <w:rsid w:val="6379562A"/>
    <w:rsid w:val="657D5FF6"/>
    <w:rsid w:val="65DD6A95"/>
    <w:rsid w:val="65E14B8A"/>
    <w:rsid w:val="65FF0C1C"/>
    <w:rsid w:val="660E6C4E"/>
    <w:rsid w:val="667016B7"/>
    <w:rsid w:val="66FE4F15"/>
    <w:rsid w:val="673732E9"/>
    <w:rsid w:val="67DA7730"/>
    <w:rsid w:val="68F14D31"/>
    <w:rsid w:val="691E364C"/>
    <w:rsid w:val="696077C1"/>
    <w:rsid w:val="6985191D"/>
    <w:rsid w:val="69CC30A8"/>
    <w:rsid w:val="69E228CC"/>
    <w:rsid w:val="6AEA7C8A"/>
    <w:rsid w:val="6B482C03"/>
    <w:rsid w:val="6B4A24D7"/>
    <w:rsid w:val="6B5273B3"/>
    <w:rsid w:val="6BCE4EB6"/>
    <w:rsid w:val="6CFE3601"/>
    <w:rsid w:val="6D0D4104"/>
    <w:rsid w:val="6DBD57AA"/>
    <w:rsid w:val="6E22773B"/>
    <w:rsid w:val="6F0926A9"/>
    <w:rsid w:val="6F3C482C"/>
    <w:rsid w:val="6F96218E"/>
    <w:rsid w:val="706359A0"/>
    <w:rsid w:val="7084648B"/>
    <w:rsid w:val="70DF36C1"/>
    <w:rsid w:val="71031B60"/>
    <w:rsid w:val="71632544"/>
    <w:rsid w:val="717961FD"/>
    <w:rsid w:val="71CC710A"/>
    <w:rsid w:val="72203F91"/>
    <w:rsid w:val="723143F0"/>
    <w:rsid w:val="728E1843"/>
    <w:rsid w:val="72FD2525"/>
    <w:rsid w:val="73221F8B"/>
    <w:rsid w:val="7363682B"/>
    <w:rsid w:val="737F4571"/>
    <w:rsid w:val="73D019E7"/>
    <w:rsid w:val="7426641C"/>
    <w:rsid w:val="746960C4"/>
    <w:rsid w:val="749D376C"/>
    <w:rsid w:val="74E03EAC"/>
    <w:rsid w:val="74FB2A94"/>
    <w:rsid w:val="7535244A"/>
    <w:rsid w:val="759C6025"/>
    <w:rsid w:val="76B61368"/>
    <w:rsid w:val="76F81AA6"/>
    <w:rsid w:val="776C7C79"/>
    <w:rsid w:val="777D1E86"/>
    <w:rsid w:val="77D00208"/>
    <w:rsid w:val="78085BF3"/>
    <w:rsid w:val="790E0FE8"/>
    <w:rsid w:val="795D5ACB"/>
    <w:rsid w:val="79F75F20"/>
    <w:rsid w:val="7A363406"/>
    <w:rsid w:val="7B187EFC"/>
    <w:rsid w:val="7C5F7DAC"/>
    <w:rsid w:val="7C872C1F"/>
    <w:rsid w:val="7D1172F8"/>
    <w:rsid w:val="7D5611AF"/>
    <w:rsid w:val="7D7760F8"/>
    <w:rsid w:val="7ECD724F"/>
    <w:rsid w:val="7ECF746B"/>
    <w:rsid w:val="7EF98CED"/>
    <w:rsid w:val="7F1255AA"/>
    <w:rsid w:val="7FB00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autoRedefine/>
    <w:qFormat/>
    <w:rsid w:val="00F84248"/>
    <w:pPr>
      <w:widowControl w:val="0"/>
      <w:jc w:val="center"/>
    </w:pPr>
    <w:rPr>
      <w:sz w:val="21"/>
      <w:szCs w:val="21"/>
    </w:rPr>
  </w:style>
  <w:style w:type="paragraph" w:styleId="20">
    <w:name w:val="heading 2"/>
    <w:basedOn w:val="a"/>
    <w:next w:val="a"/>
    <w:link w:val="2Char"/>
    <w:autoRedefine/>
    <w:qFormat/>
    <w:rsid w:val="00F84248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autoRedefine/>
    <w:qFormat/>
    <w:rsid w:val="00F84248"/>
    <w:pPr>
      <w:ind w:firstLineChars="200" w:firstLine="420"/>
    </w:pPr>
  </w:style>
  <w:style w:type="paragraph" w:styleId="a3">
    <w:name w:val="Body Text Indent"/>
    <w:basedOn w:val="a"/>
    <w:next w:val="a4"/>
    <w:autoRedefine/>
    <w:qFormat/>
    <w:rsid w:val="00F84248"/>
    <w:pPr>
      <w:spacing w:after="120"/>
      <w:ind w:leftChars="200" w:left="420"/>
    </w:pPr>
    <w:rPr>
      <w:szCs w:val="20"/>
    </w:rPr>
  </w:style>
  <w:style w:type="paragraph" w:styleId="a4">
    <w:name w:val="header"/>
    <w:basedOn w:val="a"/>
    <w:next w:val="5"/>
    <w:link w:val="Char"/>
    <w:autoRedefine/>
    <w:uiPriority w:val="99"/>
    <w:unhideWhenUsed/>
    <w:qFormat/>
    <w:rsid w:val="00F84248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5">
    <w:name w:val="样式5"/>
    <w:basedOn w:val="3"/>
    <w:autoRedefine/>
    <w:qFormat/>
    <w:rsid w:val="00F84248"/>
    <w:pPr>
      <w:ind w:firstLine="510"/>
    </w:pPr>
  </w:style>
  <w:style w:type="paragraph" w:customStyle="1" w:styleId="3">
    <w:name w:val="样式3"/>
    <w:basedOn w:val="21"/>
    <w:autoRedefine/>
    <w:qFormat/>
    <w:rsid w:val="00F84248"/>
    <w:pPr>
      <w:adjustRightInd w:val="0"/>
      <w:snapToGrid w:val="0"/>
      <w:ind w:firstLineChars="200" w:firstLine="480"/>
    </w:pPr>
    <w:rPr>
      <w:rFonts w:eastAsia="Times New Roman"/>
      <w:snapToGrid w:val="0"/>
      <w:color w:val="0000FF"/>
      <w:sz w:val="24"/>
    </w:rPr>
  </w:style>
  <w:style w:type="paragraph" w:customStyle="1" w:styleId="21">
    <w:name w:val="样式2"/>
    <w:basedOn w:val="a"/>
    <w:autoRedefine/>
    <w:qFormat/>
    <w:rsid w:val="00F84248"/>
    <w:pPr>
      <w:spacing w:line="360" w:lineRule="auto"/>
      <w:ind w:firstLine="567"/>
    </w:pPr>
    <w:rPr>
      <w:rFonts w:ascii="华文楷体" w:eastAsia="华文楷体" w:hAnsi="华文楷体"/>
      <w:bCs/>
      <w:sz w:val="28"/>
      <w:szCs w:val="28"/>
    </w:rPr>
  </w:style>
  <w:style w:type="paragraph" w:styleId="a5">
    <w:name w:val="footer"/>
    <w:basedOn w:val="a"/>
    <w:link w:val="Char0"/>
    <w:autoRedefine/>
    <w:uiPriority w:val="99"/>
    <w:unhideWhenUsed/>
    <w:qFormat/>
    <w:rsid w:val="00F842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autoRedefine/>
    <w:uiPriority w:val="59"/>
    <w:qFormat/>
    <w:rsid w:val="00F842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4"/>
    <w:autoRedefine/>
    <w:uiPriority w:val="99"/>
    <w:qFormat/>
    <w:rsid w:val="00F84248"/>
    <w:rPr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sid w:val="00F84248"/>
    <w:rPr>
      <w:sz w:val="18"/>
      <w:szCs w:val="18"/>
    </w:rPr>
  </w:style>
  <w:style w:type="paragraph" w:styleId="a7">
    <w:name w:val="List Paragraph"/>
    <w:basedOn w:val="a"/>
    <w:autoRedefine/>
    <w:uiPriority w:val="34"/>
    <w:qFormat/>
    <w:rsid w:val="00F84248"/>
  </w:style>
  <w:style w:type="character" w:customStyle="1" w:styleId="2Char">
    <w:name w:val="标题 2 Char"/>
    <w:basedOn w:val="a0"/>
    <w:link w:val="20"/>
    <w:autoRedefine/>
    <w:qFormat/>
    <w:rsid w:val="00F84248"/>
    <w:rPr>
      <w:rFonts w:ascii="Times New Roman" w:hAnsi="Times New Roman"/>
      <w:kern w:val="2"/>
      <w:sz w:val="21"/>
      <w:szCs w:val="24"/>
    </w:rPr>
  </w:style>
  <w:style w:type="paragraph" w:customStyle="1" w:styleId="TableText">
    <w:name w:val="Table Text"/>
    <w:basedOn w:val="a"/>
    <w:semiHidden/>
    <w:qFormat/>
    <w:rsid w:val="00F84248"/>
    <w:rPr>
      <w:rFonts w:ascii="楷体" w:eastAsia="楷体" w:hAnsi="楷体" w:cs="楷体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2149</Words>
  <Characters>12254</Characters>
  <Application>Microsoft Office Word</Application>
  <DocSecurity>0</DocSecurity>
  <Lines>102</Lines>
  <Paragraphs>28</Paragraphs>
  <ScaleCrop>false</ScaleCrop>
  <Company>Microsoft</Company>
  <LinksUpToDate>false</LinksUpToDate>
  <CharactersWithSpaces>14375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陕西省危险废物经营许可证持证单位一览表</dc:title>
  <dc:creator>杨帆</dc:creator>
  <cp:lastModifiedBy>王龙</cp:lastModifiedBy>
  <cp:revision>5</cp:revision>
  <dcterms:created xsi:type="dcterms:W3CDTF">2024-12-25T07:11:00Z</dcterms:created>
  <dcterms:modified xsi:type="dcterms:W3CDTF">2025-03-31T02:32:00Z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BE9960167219474E563E9863E9653A0B</vt:lpwstr>
  </property>
  <property fmtid="{D5CDD505-2E9C-101B-9397-08002B2CF9AE}" pid="4" name="KSOTemplateDocerSaveRecord">
    <vt:lpwstr>eyJoZGlkIjoiZjJjYWI4MmU4ODg0ZWUzOWEyYjdkMTgwZDk4NzlkODkiLCJ1c2VySWQiOiIyOTU5ODQ1MjYifQ==</vt:lpwstr>
  </property>
</Properties>
</file>