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 xml:space="preserve">附件3 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eastAsia="黑体"/>
          <w:spacing w:val="6"/>
          <w:sz w:val="32"/>
          <w:szCs w:val="32"/>
          <w:lang w:val="en-US" w:eastAsia="zh-CN"/>
        </w:rPr>
      </w:pPr>
      <w:r>
        <w:rPr>
          <w:rFonts w:hint="eastAsia" w:eastAsia="黑体"/>
          <w:spacing w:val="6"/>
          <w:sz w:val="32"/>
          <w:szCs w:val="32"/>
          <w:lang w:val="en-US" w:eastAsia="zh-CN"/>
        </w:rPr>
        <w:t>陕西省2025年电力行业重点排放重点排放单位名录</w:t>
      </w: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6061"/>
        <w:gridCol w:w="3199"/>
        <w:gridCol w:w="2165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微软雅黑 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微软雅黑 Light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微软雅黑 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微软雅黑 Light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微软雅黑 Light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微软雅黑 Light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宝鸡阜丰生物科技有限公司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91610300766301413G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大唐宝鸡第二发电有限责任公司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91610000220592466B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大唐宝鸡发电有限责任公司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916103225593688936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大唐宝鸡热电厂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91610301671549918G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扶风县祥云热力有限公司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916103246911322713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眉县兴洲热能有限公司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916103263053297988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陕西能源麟北发电有限公司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91610329MA6X92141L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陕西圣龙纸业有限责任公司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91610323735372657P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大唐韩城第二发电有限责任公司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91610000294206660T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韩城黑猫炭黑有限责任公司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916105817450104574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陕西海燕新能源（集团）有限公司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916105817353567298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陕西华富龙门新能源有限公司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91610581MA6TM8FG2P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陕西华富新能源有限公司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91610581770024834B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汉中华富新能源有限公司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91610700570658998G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陕煤电力略阳有限公司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916107277869725648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陕西商洛发电有限公司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91611000573527635R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华能铜川照金煤电有限公司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91610000776987404X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陕西美鑫产业投资有限公司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91610200567136996Y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大唐富平热电有限公司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91610528078641086W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大唐蒲城第二发电有限责任公司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916100006611943326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大唐蒲城发电有限责任公司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91610000294207807W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大唐秦岭发电有限公司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916100007099747183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大唐渭南热电有限公司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91610594MA6Y2C9E4Q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陕西群生发电有限公司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91610000755207843B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陕西陕煤澄合矿业有限公司电力分公司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916105007625524500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陕西新元发电有限公司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916100002941940497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大唐陕西发电有限公司灞桥热电厂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91610000675147772T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大唐陕西发电有限公司渭河热电厂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91611103221704693H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大唐陕西发电有限公司西安热电厂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91610125MA6UXX5159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陕西渭河发电有限公司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916100006237477685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西安热电有限责任公司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9161010074281218XU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大唐彬长发电有限责任公司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9161000067154907XN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陕西华电瑶池发电有限公司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916104275622416233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陕西润中清洁能源有限公司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91610428671533369W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陕西新泰能源有限公司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91610400675139502K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国家能源集团陕西彬长发电有限公司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9161040059875405X6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大唐陕西发电有限公司延安热电厂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916106002235010050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黄陵矿业煤矸石发电有限公司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916106327486392421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陕西延长石油（集团）有限责任公司油田气化工科技公司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91610621MA6YE4AXXU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陕西延长石油延安能源化工有限责任公司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9161062869844311X9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陕西黄陵发电有限公司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91610632MA6YMUMHX8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陕西延长石油富县发电有限公司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91610628MA6YKAFQ3R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大唐延安发电有限公司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91610628MA6YEYBP2Q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陕西能源（延安）圣地蓝热电有限公司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91610624MA6YM99E52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大唐杨凌热电有限公司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916104036779360031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杨凌示范区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府谷大石新材料科技有限公司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91610822MA7030C7X0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府谷东方瑞煤电集团西峰活性炭有限责任公司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91610822681564126J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府谷京府煤化有限责任公司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91610822710053561Q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府谷县方正镁业有限责任公司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91610822773826787T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府谷县昊田煤电冶化有限公司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91610822583528754G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府谷县黄河集团焦化有限责任公司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91610822677931237W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府谷县金骊煤电化有限责任公司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91610822559385992C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府谷县金万通镁业有限责任公司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916108227663422157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府谷县蓝天盛电气化有限责任公司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916108225987548772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府谷县漠源镁业煤化有限责任公司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916108226679923350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府谷县泰达煤化有限责任公司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91610822667973185H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府谷县亚博兰炭镁电有限公司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9161082266796860XC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府谷县宇超煤电化有限责任公司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91610822671520461A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府谷县远大活性炭有限公司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916108225556745861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国家能源集团陕西神木发电有限责任公司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91610806758848611Y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国能锦界能源有限责任公司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91610806755247976C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国能榆林化工有限公司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91610806MA70391C58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陕西奥维乾元化工有限公司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916100006751366436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陕西北元化工集团股份有限公司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91610821748622598U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陕西创源煤电化工集团有限公司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91610821573521946X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陕西德源府谷能源有限公司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916100007769886696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陕西东鑫垣化工有限责任公司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91610822694929032M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陕西府谷热电有限公司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91610822224032386A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陕西浩江煤业集团煤化工有限公司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91610821MA703TKP7H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陕西恒源投资集团发电有限公司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91610806741251560K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陕西华电榆横煤电有限责任公司榆横发电厂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91610823061905049H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陕西金泰氯碱化工有限公司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916100007552218217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陕西精益化工有限公司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91610821MA703AYG0F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陕西莱德集团华盛综合发电有限公司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91610821671537108L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陕西煤业化工集团神木电化发展有限公司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91610821562219223W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91610823MA7030WJ5A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陕西清水川能源股份有限公司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91610000580766765J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陕西三江能源煤气发电有限公司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91610822078636033K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陕西三忻（集团）实业有限责任公司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9161082271355816XC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陕西神木化学工业有限公司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91610000748646493C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陕西未来能源化工有限公司煤制油分公司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9161000056714796XP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陕西新元洁能有限公司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916108225671304988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陕西亚华煤电集团锦界热电有限公司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91610806735348921D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陕西延长石油隆星化工有限公司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916108216779218995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陕西延长中煤榆林能源化工有限公司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91610824675115447J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陕西银河榆林发电有限公司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91610000735388763B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陕西有色榆林新材料集团有限责任公司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916100005593700612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陕西榆林能源集团横山煤电有限公司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91610823MA7030E21X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神华神东电力有限责任公司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91610000710924961H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神华神东电力有限责任公司店塔电厂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916108069239349286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神华神东电力有限责任公司郭家湾电厂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916108226879560162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神木市北海煤电有限公司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916108215637902455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神木市德润发电有限公司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91610821586969627M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神木市电石集团能源发展有限责任公司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916108215556868517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神木市东风金属镁有限公司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91610821758816740M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神木市恒升煤化工有限责任公司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91610821684773951D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神木市汇能化工有限公司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916108217799382026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神木市江泰煤化工有限责任公司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916108216679832524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神木市洁能综合利用发电有限公司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9161082167792431X4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神木市久业发电有限公司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91610821MA7033LY65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神木市盛东煤电化集团有限公司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91610821562228197B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神木市双翼余能回收利用发电有限公司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91610821MA70D3P75Q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神木市顺德煤化工有限公司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91610821677922285W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神木市腾远煤化工有限公司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91610821691147676K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神木市同得利煤化工有限公司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91610821675117004H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神木市祥荣机制兰炭有限公司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916108217552057845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神木市新晨煤电化工有限公司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91610821586985766Y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神木市新元综合利用发电有限公司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91610821755222453P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神木市鑫泰煤化工有限公司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916108215637906599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神木市鑫义能源化工有限公司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9161082158075123X8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神木市兴旺源化工有限公司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916108216879865066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神木市亿通煤化有限公司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91610821570668862F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神木市远兴炜业发电有限公司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91610821MA705B6C33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神木市众邦煤化有限公司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91610821MA7098KX87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神木县兴杨金属镁有限公司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916108217552325636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兖州煤业榆林能化有限公司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916108007588160388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榆林经济开发区汇通热电有限公司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91610823755214998B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榆林市煤炭科技开发有限公司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9161080276255849XM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榆能集团佳县盐化有限公司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916108285756188568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榆能榆神热电有限公司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91610800061909963N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中煤陕西能源化工集团有限公司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91610893MACX7EPD0K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中盐榆林盐化有限公司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91610802719760510D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陕西延长石油榆神能源化工有限责任公司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91610806586970396Q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榆林榆神工业区清水源热电有限公司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91610806MA7096L418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陕煤集团榆林化学有限责任公司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91610800MA708M1D63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陕西榆林能源集团杨伙盘煤电有限公司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91610821MA70BTPE2D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陕西榆能化学材料有限公司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91610806MA70BJT81L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神木市亨泰通发电厂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91610821MA7KF9GD2R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神木神信热电有限公司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91610821MA70DUXU86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陕西金泰化学神木氯碱有限公司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91610821MA7094N22W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神木市福鼎能源有限公司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91610821MA70AFDX8F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84"/>
      </w:pPr>
      <w:r>
        <w:separator/>
      </w:r>
    </w:p>
  </w:endnote>
  <w:endnote w:type="continuationSeparator" w:id="1">
    <w:p>
      <w:pPr>
        <w:spacing w:line="240" w:lineRule="auto"/>
        <w:ind w:firstLine="5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84"/>
      </w:pPr>
      <w:r>
        <w:separator/>
      </w:r>
    </w:p>
  </w:footnote>
  <w:footnote w:type="continuationSeparator" w:id="1">
    <w:p>
      <w:pPr>
        <w:spacing w:line="240" w:lineRule="auto"/>
        <w:ind w:firstLine="58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3E51D"/>
    <w:multiLevelType w:val="multilevel"/>
    <w:tmpl w:val="47D3E51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C084A"/>
    <w:rsid w:val="58A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94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spacing w:val="6"/>
      <w:kern w:val="0"/>
      <w:sz w:val="28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ind w:left="720" w:hanging="720" w:firstLineChars="0"/>
      <w:outlineLvl w:val="2"/>
    </w:pPr>
    <w:rPr>
      <w:rFonts w:eastAsia="仿宋_GB2312" w:cs="Times New Roman"/>
      <w:b/>
      <w:bCs/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2025-05-08T09:23:00Z</dcterms:created>
  <dc:creator>zhuoyue367</dc:creator>
  <cp:lastModifiedBy>zhuoyue367</cp:lastModifiedBy>
  <dcterms:modified xsi:type="dcterms:W3CDTF">2025-05-08T09:24:49Z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24B37784743840D4AB04608CDDC575F6</vt:lpwstr>
  </property>
</Properties>
</file>